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5C97" w14:textId="64C80123" w:rsidR="004A4B25" w:rsidRDefault="004A4B25">
      <w:bookmarkStart w:id="0" w:name="_Hlk172539330"/>
      <w:bookmarkEnd w:id="0"/>
      <w:r>
        <w:br w:type="page"/>
      </w:r>
    </w:p>
    <w:p w14:paraId="77ED709D" w14:textId="77777777" w:rsidR="002B765B" w:rsidRDefault="002B765B">
      <w:pPr>
        <w:rPr>
          <w:color w:val="0080A3"/>
        </w:rPr>
      </w:pPr>
    </w:p>
    <w:p w14:paraId="5BFD7E41" w14:textId="77777777" w:rsidR="00BE21FF" w:rsidRDefault="00BE21FF">
      <w:pPr>
        <w:rPr>
          <w:color w:val="0080A3"/>
        </w:rPr>
      </w:pPr>
    </w:p>
    <w:p w14:paraId="4E992A5A" w14:textId="3117AE88" w:rsidR="00AE0BBC" w:rsidRPr="00233CB4" w:rsidRDefault="00863423">
      <w:pPr>
        <w:rPr>
          <w:rFonts w:ascii="Mosquito Pro" w:hAnsi="Mosquito Pro"/>
          <w:b/>
          <w:bCs/>
          <w:color w:val="0080A3"/>
          <w:sz w:val="32"/>
          <w:szCs w:val="32"/>
        </w:rPr>
      </w:pPr>
      <w:r>
        <w:rPr>
          <w:rFonts w:ascii="Mosquito Pro" w:hAnsi="Mosquito Pro"/>
          <w:b/>
          <w:bCs/>
          <w:color w:val="0080A3"/>
          <w:sz w:val="32"/>
          <w:szCs w:val="32"/>
        </w:rPr>
        <w:t>D</w:t>
      </w:r>
      <w:r w:rsidR="004D25B5">
        <w:rPr>
          <w:rFonts w:ascii="Mosquito Pro" w:hAnsi="Mosquito Pro"/>
          <w:b/>
          <w:bCs/>
          <w:color w:val="0080A3"/>
          <w:sz w:val="32"/>
          <w:szCs w:val="32"/>
        </w:rPr>
        <w:t>EAR APPLICANT</w:t>
      </w:r>
    </w:p>
    <w:p w14:paraId="67066A3C" w14:textId="77777777" w:rsidR="00D00F11" w:rsidRPr="00D00F11" w:rsidRDefault="00D00F11" w:rsidP="00D00F11">
      <w:pPr>
        <w:spacing w:line="276" w:lineRule="auto"/>
        <w:jc w:val="both"/>
        <w:rPr>
          <w:rFonts w:ascii="Trebuchet MS" w:hAnsi="Trebuchet MS"/>
          <w:color w:val="FF0000"/>
          <w:sz w:val="24"/>
          <w:szCs w:val="24"/>
        </w:rPr>
      </w:pPr>
      <w:r w:rsidRPr="00D00F11">
        <w:rPr>
          <w:rFonts w:ascii="Trebuchet MS" w:hAnsi="Trebuchet MS"/>
          <w:sz w:val="24"/>
          <w:szCs w:val="24"/>
        </w:rPr>
        <w:t>Thank you for your interest in the position of Alto Lay Vicar at Salisbury Cathedral from September 2025.</w:t>
      </w:r>
    </w:p>
    <w:p w14:paraId="67EA6122" w14:textId="28B8F45D" w:rsidR="00D00F11" w:rsidRPr="00D00F11" w:rsidRDefault="00D00F11" w:rsidP="00D00F11">
      <w:pPr>
        <w:spacing w:line="276" w:lineRule="auto"/>
        <w:jc w:val="both"/>
        <w:rPr>
          <w:rFonts w:ascii="Trebuchet MS" w:hAnsi="Trebuchet MS"/>
          <w:sz w:val="24"/>
          <w:szCs w:val="24"/>
        </w:rPr>
      </w:pPr>
      <w:r w:rsidRPr="00D00F11">
        <w:rPr>
          <w:rFonts w:ascii="Trebuchet MS" w:hAnsi="Trebuchet MS"/>
          <w:sz w:val="24"/>
          <w:szCs w:val="24"/>
        </w:rPr>
        <w:t xml:space="preserve">This is a very important appointment for us. With only six singers in the back row, we need to find a singer with the right vocal qualities who will also fit well into the </w:t>
      </w:r>
      <w:r w:rsidR="00784C3B" w:rsidRPr="00784C3B">
        <w:rPr>
          <w:rFonts w:ascii="Trebuchet MS" w:hAnsi="Trebuchet MS"/>
          <w:sz w:val="24"/>
          <w:szCs w:val="24"/>
        </w:rPr>
        <w:t>well-established team</w:t>
      </w:r>
      <w:r w:rsidRPr="00784C3B">
        <w:rPr>
          <w:rFonts w:ascii="Trebuchet MS" w:hAnsi="Trebuchet MS"/>
          <w:sz w:val="24"/>
          <w:szCs w:val="24"/>
        </w:rPr>
        <w:t>. We</w:t>
      </w:r>
      <w:r w:rsidRPr="00D00F11">
        <w:rPr>
          <w:rFonts w:ascii="Trebuchet MS" w:hAnsi="Trebuchet MS"/>
          <w:sz w:val="24"/>
          <w:szCs w:val="24"/>
        </w:rPr>
        <w:t xml:space="preserve"> hope to find a person who has the appropriate balance of solo and ensemble </w:t>
      </w:r>
      <w:r w:rsidR="00111ACB" w:rsidRPr="00D00F11">
        <w:rPr>
          <w:rFonts w:ascii="Trebuchet MS" w:hAnsi="Trebuchet MS"/>
          <w:sz w:val="24"/>
          <w:szCs w:val="24"/>
        </w:rPr>
        <w:t>skill</w:t>
      </w:r>
      <w:r w:rsidRPr="00D00F11">
        <w:rPr>
          <w:rFonts w:ascii="Trebuchet MS" w:hAnsi="Trebuchet MS"/>
          <w:sz w:val="24"/>
          <w:szCs w:val="24"/>
        </w:rPr>
        <w:t xml:space="preserve"> and would find real satisfaction in being part of a choir that sings daily (except for Wednesdays) in the Cathedral’s worship. As well as the regular duties in the Cathedral, there is a greatly valued pattern of concerts out in the Diocese, recordings and overseas touring. Concerts recently have included Bach’s </w:t>
      </w:r>
      <w:r w:rsidR="00573E2E">
        <w:rPr>
          <w:rFonts w:ascii="Trebuchet MS" w:hAnsi="Trebuchet MS"/>
          <w:sz w:val="24"/>
          <w:szCs w:val="24"/>
        </w:rPr>
        <w:t>M</w:t>
      </w:r>
      <w:r w:rsidRPr="00D00F11">
        <w:rPr>
          <w:rFonts w:ascii="Trebuchet MS" w:hAnsi="Trebuchet MS"/>
          <w:sz w:val="24"/>
          <w:szCs w:val="24"/>
        </w:rPr>
        <w:t>ass in B minor with Florilegium and Messiah with City of London Sinfonia.</w:t>
      </w:r>
    </w:p>
    <w:p w14:paraId="1C89A10F" w14:textId="5149241D" w:rsidR="00D00F11" w:rsidRPr="00D00F11" w:rsidRDefault="00D00F11" w:rsidP="00D00F11">
      <w:pPr>
        <w:spacing w:line="276" w:lineRule="auto"/>
        <w:jc w:val="both"/>
        <w:rPr>
          <w:rFonts w:ascii="Trebuchet MS" w:hAnsi="Trebuchet MS"/>
          <w:sz w:val="24"/>
          <w:szCs w:val="24"/>
        </w:rPr>
      </w:pPr>
      <w:r w:rsidRPr="00D00F11">
        <w:rPr>
          <w:rFonts w:ascii="Trebuchet MS" w:hAnsi="Trebuchet MS"/>
          <w:sz w:val="24"/>
          <w:szCs w:val="24"/>
        </w:rPr>
        <w:t xml:space="preserve">The Lay Vicars are part of a dedicated team who are committed to the Cathedral and to the excellence of its music. They are appointed and employed by the Cathedral Chapter and are responsible to the Director of Music. The basis of </w:t>
      </w:r>
      <w:r w:rsidR="00573E2E" w:rsidRPr="00D00F11">
        <w:rPr>
          <w:rFonts w:ascii="Trebuchet MS" w:hAnsi="Trebuchet MS"/>
          <w:sz w:val="24"/>
          <w:szCs w:val="24"/>
        </w:rPr>
        <w:t>employment</w:t>
      </w:r>
      <w:r w:rsidRPr="00D00F11">
        <w:rPr>
          <w:rFonts w:ascii="Trebuchet MS" w:hAnsi="Trebuchet MS"/>
          <w:sz w:val="24"/>
          <w:szCs w:val="24"/>
        </w:rPr>
        <w:t xml:space="preserve"> is part-time. Clearly, it would be necessary to develop other part-time work that would fit alongside the Cathedral duties. </w:t>
      </w:r>
    </w:p>
    <w:p w14:paraId="4BB2DA8B" w14:textId="14BE306A" w:rsidR="00D00F11" w:rsidRPr="00D00F11" w:rsidRDefault="00D00F11" w:rsidP="00D00F11">
      <w:pPr>
        <w:spacing w:line="276" w:lineRule="auto"/>
        <w:jc w:val="both"/>
        <w:rPr>
          <w:rFonts w:ascii="Trebuchet MS" w:hAnsi="Trebuchet MS"/>
          <w:sz w:val="24"/>
          <w:szCs w:val="24"/>
        </w:rPr>
      </w:pPr>
      <w:r w:rsidRPr="00D00F11">
        <w:rPr>
          <w:rFonts w:ascii="Trebuchet MS" w:eastAsia="Times New Roman" w:hAnsi="Trebuchet MS" w:cs="Times New Roman"/>
          <w:color w:val="000000"/>
          <w:sz w:val="24"/>
          <w:szCs w:val="24"/>
        </w:rPr>
        <w:t xml:space="preserve">Shortlisted candidates will be invited for an audition and interview on </w:t>
      </w:r>
      <w:r w:rsidRPr="00D00F11">
        <w:rPr>
          <w:rFonts w:ascii="Trebuchet MS" w:eastAsia="Times New Roman" w:hAnsi="Trebuchet MS" w:cs="Times New Roman"/>
          <w:b/>
          <w:bCs/>
          <w:color w:val="000000"/>
          <w:sz w:val="24"/>
          <w:szCs w:val="24"/>
        </w:rPr>
        <w:t>Friday 21</w:t>
      </w:r>
      <w:r w:rsidRPr="00D00F11">
        <w:rPr>
          <w:rFonts w:ascii="Trebuchet MS" w:eastAsia="Times New Roman" w:hAnsi="Trebuchet MS" w:cs="Times New Roman"/>
          <w:b/>
          <w:bCs/>
          <w:color w:val="000000"/>
          <w:sz w:val="24"/>
          <w:szCs w:val="24"/>
          <w:vertAlign w:val="superscript"/>
        </w:rPr>
        <w:t>st</w:t>
      </w:r>
      <w:r w:rsidRPr="00D00F11">
        <w:rPr>
          <w:rFonts w:ascii="Trebuchet MS" w:eastAsia="Times New Roman" w:hAnsi="Trebuchet MS" w:cs="Times New Roman"/>
          <w:b/>
          <w:bCs/>
          <w:color w:val="000000"/>
          <w:sz w:val="24"/>
          <w:szCs w:val="24"/>
        </w:rPr>
        <w:t xml:space="preserve"> March 2025</w:t>
      </w:r>
      <w:r w:rsidRPr="00D00F11">
        <w:rPr>
          <w:rFonts w:ascii="Trebuchet MS" w:eastAsia="Times New Roman" w:hAnsi="Trebuchet MS" w:cs="Times New Roman"/>
          <w:color w:val="000000"/>
          <w:sz w:val="24"/>
          <w:szCs w:val="24"/>
        </w:rPr>
        <w:t>, with the selection panel: David Halls, Director of Music, John Challenger, Assistant Director of Music</w:t>
      </w:r>
      <w:r w:rsidR="00573E2E">
        <w:rPr>
          <w:rFonts w:ascii="Trebuchet MS" w:eastAsia="Times New Roman" w:hAnsi="Trebuchet MS" w:cs="Times New Roman"/>
          <w:color w:val="000000"/>
          <w:sz w:val="24"/>
          <w:szCs w:val="24"/>
        </w:rPr>
        <w:t xml:space="preserve">, </w:t>
      </w:r>
      <w:r w:rsidRPr="00D00F11">
        <w:rPr>
          <w:rFonts w:ascii="Trebuchet MS" w:eastAsia="Times New Roman" w:hAnsi="Trebuchet MS" w:cs="Times New Roman"/>
          <w:color w:val="000000"/>
          <w:sz w:val="24"/>
          <w:szCs w:val="24"/>
        </w:rPr>
        <w:t xml:space="preserve">Anna Macham, Canon Precentor and representatives of the Lay Vicars.  </w:t>
      </w:r>
    </w:p>
    <w:p w14:paraId="2E4D6DD9" w14:textId="13D5C029" w:rsidR="00573E2E" w:rsidRDefault="00D00F11" w:rsidP="00D00F11">
      <w:pPr>
        <w:spacing w:line="276" w:lineRule="auto"/>
        <w:jc w:val="both"/>
        <w:rPr>
          <w:rFonts w:ascii="Trebuchet MS" w:hAnsi="Trebuchet MS"/>
          <w:sz w:val="24"/>
          <w:szCs w:val="24"/>
        </w:rPr>
      </w:pPr>
      <w:r w:rsidRPr="00D00F11">
        <w:rPr>
          <w:rFonts w:ascii="Trebuchet MS" w:hAnsi="Trebuchet MS"/>
          <w:sz w:val="24"/>
          <w:szCs w:val="24"/>
        </w:rPr>
        <w:t xml:space="preserve">This is an important role and presents a real opportunity for the right candidate. If you would like more information about the position or have any questions, please contact me. I very much look forward to hearing from you. </w:t>
      </w:r>
    </w:p>
    <w:p w14:paraId="17860989" w14:textId="0E58DEAD" w:rsidR="00D00F11" w:rsidRPr="00D00F11" w:rsidRDefault="00D00F11" w:rsidP="00D00F11">
      <w:pPr>
        <w:spacing w:line="276" w:lineRule="auto"/>
        <w:jc w:val="both"/>
        <w:rPr>
          <w:rFonts w:ascii="Trebuchet MS" w:hAnsi="Trebuchet MS"/>
          <w:sz w:val="24"/>
          <w:szCs w:val="24"/>
        </w:rPr>
      </w:pPr>
      <w:r w:rsidRPr="00D00F11">
        <w:rPr>
          <w:rFonts w:ascii="Trebuchet MS" w:hAnsi="Trebuchet MS"/>
          <w:sz w:val="24"/>
          <w:szCs w:val="24"/>
        </w:rPr>
        <w:t xml:space="preserve">Please note the closing date is </w:t>
      </w:r>
      <w:r w:rsidRPr="00D00F11">
        <w:rPr>
          <w:rFonts w:ascii="Trebuchet MS" w:hAnsi="Trebuchet MS"/>
          <w:b/>
          <w:bCs/>
          <w:sz w:val="24"/>
          <w:szCs w:val="24"/>
        </w:rPr>
        <w:t>Friday 28</w:t>
      </w:r>
      <w:r w:rsidRPr="00D00F11">
        <w:rPr>
          <w:rFonts w:ascii="Trebuchet MS" w:hAnsi="Trebuchet MS"/>
          <w:b/>
          <w:bCs/>
          <w:sz w:val="24"/>
          <w:szCs w:val="24"/>
          <w:vertAlign w:val="superscript"/>
        </w:rPr>
        <w:t>th</w:t>
      </w:r>
      <w:r w:rsidRPr="00D00F11">
        <w:rPr>
          <w:rFonts w:ascii="Trebuchet MS" w:hAnsi="Trebuchet MS"/>
          <w:b/>
          <w:bCs/>
          <w:sz w:val="24"/>
          <w:szCs w:val="24"/>
        </w:rPr>
        <w:t xml:space="preserve"> February at 12 noon.</w:t>
      </w:r>
    </w:p>
    <w:p w14:paraId="0C2894C7" w14:textId="026338C4" w:rsidR="00D00F11" w:rsidRPr="00D00F11" w:rsidRDefault="008465EF" w:rsidP="00D00F11">
      <w:pPr>
        <w:spacing w:line="276" w:lineRule="auto"/>
        <w:jc w:val="both"/>
        <w:rPr>
          <w:rFonts w:ascii="Trebuchet MS" w:hAnsi="Trebuchet MS"/>
          <w:sz w:val="24"/>
          <w:szCs w:val="24"/>
        </w:rPr>
      </w:pPr>
      <w:r>
        <w:rPr>
          <w:rFonts w:ascii="Trebuchet MS" w:hAnsi="Trebuchet MS"/>
          <w:noProof/>
          <w:sz w:val="24"/>
          <w:szCs w:val="24"/>
        </w:rPr>
        <w:drawing>
          <wp:anchor distT="0" distB="0" distL="114300" distR="114300" simplePos="0" relativeHeight="251666432" behindDoc="0" locked="0" layoutInCell="1" allowOverlap="1" wp14:anchorId="6F689B23" wp14:editId="7CFD24DB">
            <wp:simplePos x="0" y="0"/>
            <wp:positionH relativeFrom="margin">
              <wp:posOffset>2933700</wp:posOffset>
            </wp:positionH>
            <wp:positionV relativeFrom="margin">
              <wp:posOffset>5834380</wp:posOffset>
            </wp:positionV>
            <wp:extent cx="3467100" cy="2315845"/>
            <wp:effectExtent l="0" t="0" r="0" b="8255"/>
            <wp:wrapSquare wrapText="bothSides"/>
            <wp:docPr id="1394356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2315845"/>
                    </a:xfrm>
                    <a:prstGeom prst="rect">
                      <a:avLst/>
                    </a:prstGeom>
                    <a:noFill/>
                  </pic:spPr>
                </pic:pic>
              </a:graphicData>
            </a:graphic>
            <wp14:sizeRelH relativeFrom="margin">
              <wp14:pctWidth>0</wp14:pctWidth>
            </wp14:sizeRelH>
            <wp14:sizeRelV relativeFrom="margin">
              <wp14:pctHeight>0</wp14:pctHeight>
            </wp14:sizeRelV>
          </wp:anchor>
        </w:drawing>
      </w:r>
    </w:p>
    <w:p w14:paraId="0D2CDAEB" w14:textId="7682D585" w:rsidR="00573E2E" w:rsidRDefault="00D00F11" w:rsidP="008465EF">
      <w:pPr>
        <w:spacing w:line="276" w:lineRule="auto"/>
        <w:jc w:val="both"/>
        <w:rPr>
          <w:rFonts w:ascii="Trebuchet MS" w:hAnsi="Trebuchet MS"/>
          <w:sz w:val="24"/>
          <w:szCs w:val="24"/>
        </w:rPr>
      </w:pPr>
      <w:r w:rsidRPr="00D00F11">
        <w:rPr>
          <w:rFonts w:ascii="Trebuchet MS" w:hAnsi="Trebuchet MS"/>
          <w:sz w:val="24"/>
          <w:szCs w:val="24"/>
        </w:rPr>
        <w:t>Yours sincerely,</w:t>
      </w:r>
      <w:r w:rsidR="008465EF">
        <w:rPr>
          <w:rFonts w:ascii="Trebuchet MS" w:hAnsi="Trebuchet MS"/>
          <w:sz w:val="24"/>
          <w:szCs w:val="24"/>
        </w:rPr>
        <w:tab/>
      </w:r>
    </w:p>
    <w:p w14:paraId="044E8FB3" w14:textId="5213F6F6" w:rsidR="00D00F11" w:rsidRPr="00D00F11" w:rsidRDefault="00D00F11" w:rsidP="00D00F11">
      <w:pPr>
        <w:rPr>
          <w:rFonts w:ascii="Trebuchet MS" w:hAnsi="Trebuchet MS"/>
          <w:sz w:val="24"/>
          <w:szCs w:val="24"/>
        </w:rPr>
      </w:pPr>
      <w:r w:rsidRPr="00D00F11">
        <w:rPr>
          <w:rFonts w:ascii="Trebuchet MS" w:hAnsi="Trebuchet MS"/>
          <w:sz w:val="24"/>
          <w:szCs w:val="24"/>
        </w:rPr>
        <w:t>David Halls</w:t>
      </w:r>
    </w:p>
    <w:p w14:paraId="54EB68B8" w14:textId="77777777" w:rsidR="00D00F11" w:rsidRPr="00D00F11" w:rsidRDefault="00D00F11" w:rsidP="00D00F11">
      <w:pPr>
        <w:rPr>
          <w:rFonts w:ascii="Trebuchet MS" w:hAnsi="Trebuchet MS"/>
          <w:sz w:val="24"/>
          <w:szCs w:val="24"/>
        </w:rPr>
      </w:pPr>
      <w:r w:rsidRPr="00D00F11">
        <w:rPr>
          <w:rFonts w:ascii="Trebuchet MS" w:hAnsi="Trebuchet MS"/>
          <w:sz w:val="24"/>
          <w:szCs w:val="24"/>
        </w:rPr>
        <w:t>Director of Music</w:t>
      </w:r>
    </w:p>
    <w:p w14:paraId="661D4400" w14:textId="21CBC94F" w:rsidR="00D00F11" w:rsidRPr="00D00F11" w:rsidRDefault="00D00F11" w:rsidP="00D00F11">
      <w:pPr>
        <w:rPr>
          <w:rFonts w:ascii="Trebuchet MS" w:hAnsi="Trebuchet MS"/>
          <w:sz w:val="24"/>
          <w:szCs w:val="24"/>
        </w:rPr>
      </w:pPr>
      <w:r w:rsidRPr="00D00F11">
        <w:rPr>
          <w:rFonts w:ascii="Trebuchet MS" w:hAnsi="Trebuchet MS"/>
          <w:sz w:val="24"/>
          <w:szCs w:val="24"/>
        </w:rPr>
        <w:t>Email: d.halls@salcath.co.uk</w:t>
      </w:r>
    </w:p>
    <w:p w14:paraId="33CC78FD" w14:textId="76E59AD3" w:rsidR="00AE0BBC" w:rsidRDefault="00863423" w:rsidP="00863423">
      <w:pPr>
        <w:rPr>
          <w:color w:val="0080A3"/>
        </w:rPr>
      </w:pPr>
      <w:r w:rsidRPr="00863423">
        <w:rPr>
          <w:rFonts w:ascii="Trebuchet MS" w:eastAsia="Calibri" w:hAnsi="Trebuchet MS" w:cs="Arial"/>
          <w:color w:val="auto"/>
          <w:sz w:val="22"/>
          <w:szCs w:val="22"/>
          <w:lang w:val="en-GB"/>
        </w:rPr>
        <w:br w:type="page"/>
      </w:r>
    </w:p>
    <w:p w14:paraId="2D9FCB18" w14:textId="77777777" w:rsidR="00775CA9" w:rsidRDefault="00775CA9">
      <w:pPr>
        <w:rPr>
          <w:rFonts w:ascii="Mosquito Pro" w:hAnsi="Mosquito Pro"/>
          <w:b/>
          <w:bCs/>
          <w:color w:val="0080A3"/>
          <w:sz w:val="32"/>
          <w:szCs w:val="32"/>
        </w:rPr>
      </w:pPr>
      <w:bookmarkStart w:id="1" w:name="_Hlk172538980"/>
    </w:p>
    <w:p w14:paraId="119C0494" w14:textId="7D3677D3" w:rsidR="00233CB4" w:rsidRPr="00C3030C" w:rsidRDefault="00863423">
      <w:pPr>
        <w:rPr>
          <w:rFonts w:ascii="Mosquito Pro" w:hAnsi="Mosquito Pro"/>
          <w:b/>
          <w:bCs/>
          <w:color w:val="0099CC"/>
          <w:sz w:val="32"/>
          <w:szCs w:val="32"/>
        </w:rPr>
      </w:pPr>
      <w:r w:rsidRPr="00C3030C">
        <w:rPr>
          <w:rFonts w:ascii="Mosquito Pro" w:hAnsi="Mosquito Pro"/>
          <w:b/>
          <w:bCs/>
          <w:color w:val="0099CC"/>
          <w:sz w:val="32"/>
          <w:szCs w:val="32"/>
        </w:rPr>
        <w:t>BACKGROU</w:t>
      </w:r>
      <w:r w:rsidR="004D25B5" w:rsidRPr="00C3030C">
        <w:rPr>
          <w:rFonts w:ascii="Mosquito Pro" w:hAnsi="Mosquito Pro"/>
          <w:b/>
          <w:bCs/>
          <w:color w:val="0099CC"/>
          <w:sz w:val="32"/>
          <w:szCs w:val="32"/>
        </w:rPr>
        <w:t>ND</w:t>
      </w:r>
    </w:p>
    <w:bookmarkEnd w:id="1"/>
    <w:p w14:paraId="52647177" w14:textId="77777777" w:rsidR="004D25B5" w:rsidRPr="004D25B5" w:rsidRDefault="004D25B5" w:rsidP="004D25B5">
      <w:pPr>
        <w:spacing w:after="0" w:line="240" w:lineRule="auto"/>
        <w:rPr>
          <w:rFonts w:ascii="Trebuchet MS" w:eastAsia="Calibri" w:hAnsi="Trebuchet MS" w:cs="Arial"/>
          <w:color w:val="auto"/>
          <w:sz w:val="24"/>
          <w:szCs w:val="24"/>
          <w:lang w:val="en-GB" w:eastAsia="x-none"/>
        </w:rPr>
      </w:pPr>
      <w:r w:rsidRPr="004D25B5">
        <w:rPr>
          <w:rFonts w:ascii="Trebuchet MS" w:eastAsia="Calibri" w:hAnsi="Trebuchet MS" w:cs="Arial"/>
          <w:color w:val="auto"/>
          <w:sz w:val="24"/>
          <w:szCs w:val="24"/>
          <w:lang w:val="en-GB" w:eastAsia="x-none"/>
        </w:rPr>
        <w:t>The Choir of Salisbury Cathedral maintains a tradition of choral music stretching back over 800 years in the present Cathedral, and a further 200 years before that in the Cathedral at Old Sarum. In 1991, Salisbury Cathedral took the historic step of adding girl choristers to its choral foundation, and today the singing duties are divided equally between two sets of choristers (boys and girls), who attend Salisbury Cathedral School, and six adult Lay Vicars. Alongside the Cathedral Choir, other singing opportunities are offered through the Cathedral’s Junior, Youth and Chamber Choirs, as well as our expanding programme of music days for schoolchildren in the Diocese.</w:t>
      </w:r>
    </w:p>
    <w:p w14:paraId="7261B64C" w14:textId="77777777" w:rsidR="004D25B5" w:rsidRPr="004D25B5" w:rsidRDefault="004D25B5" w:rsidP="004D25B5">
      <w:pPr>
        <w:spacing w:after="0" w:line="240" w:lineRule="auto"/>
        <w:rPr>
          <w:rFonts w:ascii="Trebuchet MS" w:eastAsia="Calibri" w:hAnsi="Trebuchet MS" w:cs="Arial"/>
          <w:color w:val="auto"/>
          <w:sz w:val="24"/>
          <w:szCs w:val="24"/>
          <w:lang w:val="en-GB" w:eastAsia="x-none"/>
        </w:rPr>
      </w:pPr>
    </w:p>
    <w:p w14:paraId="299B7A2C" w14:textId="69C8B01F" w:rsidR="004D25B5" w:rsidRPr="004D25B5" w:rsidRDefault="004D25B5" w:rsidP="004D25B5">
      <w:pPr>
        <w:spacing w:after="0" w:line="240" w:lineRule="auto"/>
        <w:rPr>
          <w:rFonts w:ascii="Trebuchet MS" w:eastAsia="Calibri" w:hAnsi="Trebuchet MS" w:cs="Arial"/>
          <w:color w:val="auto"/>
          <w:sz w:val="24"/>
          <w:szCs w:val="24"/>
          <w:lang w:val="en-GB" w:eastAsia="x-none"/>
        </w:rPr>
      </w:pPr>
      <w:r w:rsidRPr="004D25B5">
        <w:rPr>
          <w:rFonts w:ascii="Trebuchet MS" w:eastAsia="Calibri" w:hAnsi="Trebuchet MS" w:cs="Arial"/>
          <w:color w:val="auto"/>
          <w:sz w:val="24"/>
          <w:szCs w:val="24"/>
          <w:lang w:val="en-GB" w:eastAsia="x-none"/>
        </w:rPr>
        <w:t xml:space="preserve">In recent years the Cathedral Choir has commissioned new musical works by Marco Galvani, Roxanna Panufnik, Owain Park, John Rutter and Errollyn Wallen, among others. In 2023, the Choir released its first album (Salisbury Christmas) on the Cathedral’s own record label. The </w:t>
      </w:r>
      <w:r w:rsidR="003A5946">
        <w:rPr>
          <w:rFonts w:ascii="Trebuchet MS" w:eastAsia="Calibri" w:hAnsi="Trebuchet MS" w:cs="Arial"/>
          <w:color w:val="auto"/>
          <w:sz w:val="24"/>
          <w:szCs w:val="24"/>
          <w:lang w:val="en-GB" w:eastAsia="x-none"/>
        </w:rPr>
        <w:t>C</w:t>
      </w:r>
      <w:r w:rsidRPr="004D25B5">
        <w:rPr>
          <w:rFonts w:ascii="Trebuchet MS" w:eastAsia="Calibri" w:hAnsi="Trebuchet MS" w:cs="Arial"/>
          <w:color w:val="auto"/>
          <w:sz w:val="24"/>
          <w:szCs w:val="24"/>
          <w:lang w:val="en-GB" w:eastAsia="x-none"/>
        </w:rPr>
        <w:t>hoir also undertakes tours and broadcasts, and performs a wide range of concert repertoire, often with world-renowned orchestras, to large and appreciative audiences.</w:t>
      </w:r>
    </w:p>
    <w:p w14:paraId="4CAAA780" w14:textId="77777777" w:rsidR="004D25B5" w:rsidRPr="004D25B5" w:rsidRDefault="004D25B5" w:rsidP="004D25B5">
      <w:pPr>
        <w:spacing w:after="0" w:line="240" w:lineRule="auto"/>
        <w:rPr>
          <w:rFonts w:ascii="Trebuchet MS" w:eastAsia="Calibri" w:hAnsi="Trebuchet MS" w:cs="Arial"/>
          <w:color w:val="auto"/>
          <w:sz w:val="24"/>
          <w:szCs w:val="24"/>
          <w:lang w:val="en-GB" w:eastAsia="x-none"/>
        </w:rPr>
      </w:pPr>
    </w:p>
    <w:p w14:paraId="49E8B836" w14:textId="41105890" w:rsidR="004D25B5" w:rsidRPr="004D25B5" w:rsidRDefault="004D25B5" w:rsidP="004D25B5">
      <w:pPr>
        <w:spacing w:after="0" w:line="240" w:lineRule="auto"/>
        <w:rPr>
          <w:rFonts w:ascii="Trebuchet MS" w:eastAsia="Calibri" w:hAnsi="Trebuchet MS" w:cs="Arial"/>
          <w:color w:val="auto"/>
          <w:sz w:val="24"/>
          <w:szCs w:val="24"/>
          <w:lang w:val="en-GB" w:eastAsia="x-none"/>
        </w:rPr>
      </w:pPr>
      <w:r w:rsidRPr="004D25B5">
        <w:rPr>
          <w:rFonts w:ascii="Trebuchet MS" w:eastAsia="Calibri" w:hAnsi="Trebuchet MS" w:cs="Arial"/>
          <w:color w:val="auto"/>
          <w:sz w:val="24"/>
          <w:szCs w:val="24"/>
          <w:lang w:val="en-GB" w:eastAsia="x-none"/>
        </w:rPr>
        <w:t>Central to the daily musical life of the Cathedral is the celebrated organ built by Henry Willis in 1877, an instrument widely considered to be on</w:t>
      </w:r>
      <w:r w:rsidR="00B44864">
        <w:rPr>
          <w:rFonts w:ascii="Trebuchet MS" w:eastAsia="Calibri" w:hAnsi="Trebuchet MS" w:cs="Arial"/>
          <w:color w:val="auto"/>
          <w:sz w:val="24"/>
          <w:szCs w:val="24"/>
          <w:lang w:val="en-GB" w:eastAsia="x-none"/>
        </w:rPr>
        <w:t>e</w:t>
      </w:r>
      <w:r w:rsidRPr="004D25B5">
        <w:rPr>
          <w:rFonts w:ascii="Trebuchet MS" w:eastAsia="Calibri" w:hAnsi="Trebuchet MS" w:cs="Arial"/>
          <w:color w:val="auto"/>
          <w:sz w:val="24"/>
          <w:szCs w:val="24"/>
          <w:lang w:val="en-GB" w:eastAsia="x-none"/>
        </w:rPr>
        <w:t xml:space="preserve"> of Willis’s </w:t>
      </w:r>
      <w:r w:rsidR="008F3B83" w:rsidRPr="004D25B5">
        <w:rPr>
          <w:rFonts w:ascii="Trebuchet MS" w:eastAsia="Calibri" w:hAnsi="Trebuchet MS" w:cs="Arial"/>
          <w:color w:val="auto"/>
          <w:sz w:val="24"/>
          <w:szCs w:val="24"/>
          <w:lang w:val="en-GB" w:eastAsia="x-none"/>
        </w:rPr>
        <w:t>finest and</w:t>
      </w:r>
      <w:r w:rsidRPr="004D25B5">
        <w:rPr>
          <w:rFonts w:ascii="Trebuchet MS" w:eastAsia="Calibri" w:hAnsi="Trebuchet MS" w:cs="Arial"/>
          <w:color w:val="auto"/>
          <w:sz w:val="24"/>
          <w:szCs w:val="24"/>
          <w:lang w:val="en-GB" w:eastAsia="x-none"/>
        </w:rPr>
        <w:t xml:space="preserve"> respected by musicians throughout the world. </w:t>
      </w:r>
    </w:p>
    <w:p w14:paraId="7FEFB9DE" w14:textId="77777777" w:rsidR="004D25B5" w:rsidRPr="004D25B5" w:rsidRDefault="004D25B5" w:rsidP="004D25B5">
      <w:pPr>
        <w:spacing w:after="0" w:line="240" w:lineRule="auto"/>
        <w:rPr>
          <w:rFonts w:ascii="Trebuchet MS" w:eastAsia="Calibri" w:hAnsi="Trebuchet MS" w:cs="Arial"/>
          <w:color w:val="auto"/>
          <w:sz w:val="24"/>
          <w:szCs w:val="24"/>
          <w:lang w:val="en-GB" w:eastAsia="x-none"/>
        </w:rPr>
      </w:pPr>
    </w:p>
    <w:p w14:paraId="057B2563" w14:textId="2B29C9FB" w:rsidR="004D25B5" w:rsidRPr="00C3030C" w:rsidRDefault="00D00F11" w:rsidP="004D25B5">
      <w:pPr>
        <w:rPr>
          <w:rFonts w:ascii="Mosquito Pro" w:hAnsi="Mosquito Pro"/>
          <w:b/>
          <w:bCs/>
          <w:color w:val="0099CC"/>
          <w:sz w:val="32"/>
          <w:szCs w:val="32"/>
        </w:rPr>
      </w:pPr>
      <w:bookmarkStart w:id="2" w:name="_Hlk172539394"/>
      <w:r w:rsidRPr="00C3030C">
        <w:rPr>
          <w:rFonts w:ascii="Mosquito Pro" w:hAnsi="Mosquito Pro"/>
          <w:b/>
          <w:bCs/>
          <w:color w:val="0099CC"/>
          <w:sz w:val="32"/>
          <w:szCs w:val="32"/>
        </w:rPr>
        <w:t>M</w:t>
      </w:r>
      <w:r w:rsidR="00041620" w:rsidRPr="00C3030C">
        <w:rPr>
          <w:rFonts w:ascii="Mosquito Pro" w:hAnsi="Mosquito Pro"/>
          <w:b/>
          <w:bCs/>
          <w:color w:val="0099CC"/>
          <w:sz w:val="32"/>
          <w:szCs w:val="32"/>
        </w:rPr>
        <w:t>Y TIME AS A</w:t>
      </w:r>
      <w:r w:rsidR="00775CA9" w:rsidRPr="00C3030C">
        <w:rPr>
          <w:rFonts w:ascii="Mosquito Pro" w:hAnsi="Mosquito Pro"/>
          <w:b/>
          <w:bCs/>
          <w:color w:val="0099CC"/>
          <w:sz w:val="32"/>
          <w:szCs w:val="32"/>
        </w:rPr>
        <w:t>N</w:t>
      </w:r>
      <w:r w:rsidR="00041620" w:rsidRPr="00C3030C">
        <w:rPr>
          <w:rFonts w:ascii="Mosquito Pro" w:hAnsi="Mosquito Pro"/>
          <w:b/>
          <w:bCs/>
          <w:color w:val="0099CC"/>
          <w:sz w:val="32"/>
          <w:szCs w:val="32"/>
        </w:rPr>
        <w:t xml:space="preserve"> ALTO LAY VICAR</w:t>
      </w:r>
    </w:p>
    <w:p w14:paraId="6D6B959A" w14:textId="34CD9654" w:rsidR="004D25B5" w:rsidRPr="00C3030C" w:rsidRDefault="00C3030C" w:rsidP="004D25B5">
      <w:pPr>
        <w:spacing w:after="200" w:line="276" w:lineRule="auto"/>
        <w:jc w:val="both"/>
        <w:rPr>
          <w:rFonts w:ascii="Trebuchet MS" w:eastAsia="Calibri" w:hAnsi="Trebuchet MS" w:cs="Times New Roman"/>
          <w:b/>
          <w:bCs/>
          <w:color w:val="0099CC"/>
          <w:sz w:val="20"/>
          <w:szCs w:val="20"/>
        </w:rPr>
      </w:pPr>
      <w:bookmarkStart w:id="3" w:name="_Hlk172539430"/>
      <w:bookmarkEnd w:id="2"/>
      <w:r w:rsidRPr="00C3030C">
        <w:rPr>
          <w:rFonts w:ascii="Trebuchet MS" w:eastAsia="Calibri" w:hAnsi="Trebuchet MS" w:cs="Times New Roman"/>
          <w:b/>
          <w:bCs/>
          <w:color w:val="0099CC"/>
          <w:sz w:val="20"/>
          <w:szCs w:val="20"/>
        </w:rPr>
        <w:t>By Stephen Abbott (our outgoing Alto Lay Vicar)</w:t>
      </w:r>
    </w:p>
    <w:bookmarkEnd w:id="3"/>
    <w:p w14:paraId="404A16B2" w14:textId="06D9BA36" w:rsidR="002B6C62" w:rsidRPr="002B6C62" w:rsidRDefault="002B6C62" w:rsidP="002B6C62">
      <w:pPr>
        <w:spacing w:line="276" w:lineRule="auto"/>
        <w:rPr>
          <w:rFonts w:ascii="Trebuchet MS" w:eastAsia="Calibri" w:hAnsi="Trebuchet MS" w:cs="Arial"/>
          <w:lang w:eastAsia="x-none"/>
        </w:rPr>
      </w:pPr>
      <w:r w:rsidRPr="002B6C62">
        <w:rPr>
          <w:rFonts w:ascii="Trebuchet MS" w:eastAsia="Calibri" w:hAnsi="Trebuchet MS" w:cs="Arial"/>
          <w:color w:val="auto"/>
          <w:sz w:val="24"/>
          <w:szCs w:val="24"/>
          <w:lang w:val="en-GB" w:eastAsia="x-none"/>
        </w:rPr>
        <w:t>To be part of a cathedral choir back row is both a privilege and a challenge. A privilege, because you have the opportunity, daily, of enhancing the congregation’s worship experience, to as high a level as you are able. And, as part of a 6-person back row, a challenge, as you have no neighbour to rely on: there is nowhere to hide. And as a daily discipline, I think this leads you to be a better singer: you can’t fudge/share the breathing, and you are sol</w:t>
      </w:r>
      <w:r w:rsidR="004C19EF">
        <w:rPr>
          <w:rFonts w:ascii="Trebuchet MS" w:eastAsia="Calibri" w:hAnsi="Trebuchet MS" w:cs="Arial"/>
          <w:color w:val="auto"/>
          <w:sz w:val="24"/>
          <w:szCs w:val="24"/>
          <w:lang w:val="en-GB" w:eastAsia="x-none"/>
        </w:rPr>
        <w:t>ely</w:t>
      </w:r>
      <w:r w:rsidRPr="002B6C62">
        <w:rPr>
          <w:rFonts w:ascii="Trebuchet MS" w:eastAsia="Calibri" w:hAnsi="Trebuchet MS" w:cs="Arial"/>
          <w:color w:val="auto"/>
          <w:sz w:val="24"/>
          <w:szCs w:val="24"/>
          <w:lang w:val="en-GB" w:eastAsia="x-none"/>
        </w:rPr>
        <w:t xml:space="preserve"> responsible for the tone quality!</w:t>
      </w:r>
    </w:p>
    <w:p w14:paraId="75558A6B" w14:textId="77777777" w:rsidR="002B6C62" w:rsidRPr="002B6C62" w:rsidRDefault="002B6C62" w:rsidP="002B6C62">
      <w:pPr>
        <w:spacing w:after="0" w:line="276" w:lineRule="auto"/>
        <w:rPr>
          <w:rFonts w:ascii="Trebuchet MS" w:eastAsia="Calibri" w:hAnsi="Trebuchet MS" w:cs="Arial"/>
          <w:color w:val="auto"/>
          <w:sz w:val="24"/>
          <w:szCs w:val="24"/>
          <w:lang w:val="en-GB" w:eastAsia="x-none"/>
        </w:rPr>
      </w:pPr>
      <w:r w:rsidRPr="002B6C62">
        <w:rPr>
          <w:rFonts w:ascii="Trebuchet MS" w:eastAsia="Calibri" w:hAnsi="Trebuchet MS" w:cs="Arial"/>
          <w:color w:val="auto"/>
          <w:sz w:val="24"/>
          <w:szCs w:val="24"/>
          <w:lang w:val="en-GB" w:eastAsia="x-none"/>
        </w:rPr>
        <w:t> </w:t>
      </w:r>
    </w:p>
    <w:p w14:paraId="6DAC3051" w14:textId="77777777" w:rsidR="002B6C62" w:rsidRPr="002B6C62" w:rsidRDefault="002B6C62" w:rsidP="002B6C62">
      <w:pPr>
        <w:spacing w:after="0" w:line="276" w:lineRule="auto"/>
        <w:rPr>
          <w:rFonts w:ascii="Trebuchet MS" w:eastAsia="Calibri" w:hAnsi="Trebuchet MS" w:cs="Arial"/>
          <w:color w:val="auto"/>
          <w:sz w:val="24"/>
          <w:szCs w:val="24"/>
          <w:lang w:val="en-GB" w:eastAsia="x-none"/>
        </w:rPr>
      </w:pPr>
      <w:r w:rsidRPr="002B6C62">
        <w:rPr>
          <w:rFonts w:ascii="Trebuchet MS" w:eastAsia="Calibri" w:hAnsi="Trebuchet MS" w:cs="Arial"/>
          <w:color w:val="auto"/>
          <w:sz w:val="24"/>
          <w:szCs w:val="24"/>
          <w:lang w:val="en-GB" w:eastAsia="x-none"/>
        </w:rPr>
        <w:t>At Salisbury, we are lucky to enjoy the solid support of the Dean &amp; Chapter in all that we do. Alongside the staple and imaginative musical repertoire of the major Church festivals, the choir is involved in Bach </w:t>
      </w:r>
      <w:r w:rsidRPr="004C19EF">
        <w:rPr>
          <w:rFonts w:ascii="Trebuchet MS" w:eastAsia="Calibri" w:hAnsi="Trebuchet MS" w:cs="Arial"/>
          <w:color w:val="auto"/>
          <w:sz w:val="24"/>
          <w:szCs w:val="24"/>
          <w:lang w:val="en-GB" w:eastAsia="x-none"/>
        </w:rPr>
        <w:t>Cantata Evensongs</w:t>
      </w:r>
      <w:r w:rsidRPr="002B6C62">
        <w:rPr>
          <w:rFonts w:ascii="Trebuchet MS" w:eastAsia="Calibri" w:hAnsi="Trebuchet MS" w:cs="Arial"/>
          <w:color w:val="auto"/>
          <w:sz w:val="24"/>
          <w:szCs w:val="24"/>
          <w:lang w:val="en-GB" w:eastAsia="x-none"/>
        </w:rPr>
        <w:t>, an annual sell-out </w:t>
      </w:r>
      <w:r w:rsidRPr="002B6C62">
        <w:rPr>
          <w:rFonts w:ascii="Trebuchet MS" w:eastAsia="Calibri" w:hAnsi="Trebuchet MS" w:cs="Arial"/>
          <w:i/>
          <w:iCs/>
          <w:color w:val="auto"/>
          <w:sz w:val="24"/>
          <w:szCs w:val="24"/>
          <w:lang w:val="en-GB" w:eastAsia="x-none"/>
        </w:rPr>
        <w:t>Messiah</w:t>
      </w:r>
      <w:r w:rsidRPr="002B6C62">
        <w:rPr>
          <w:rFonts w:ascii="Trebuchet MS" w:eastAsia="Calibri" w:hAnsi="Trebuchet MS" w:cs="Arial"/>
          <w:color w:val="auto"/>
          <w:sz w:val="24"/>
          <w:szCs w:val="24"/>
          <w:lang w:val="en-GB" w:eastAsia="x-none"/>
        </w:rPr>
        <w:t>, tours and recordings, regular visits further afield in the Diocese, and the annual Southern Cathedrals Festival. </w:t>
      </w:r>
    </w:p>
    <w:p w14:paraId="01C6809A" w14:textId="77777777" w:rsidR="002B6C62" w:rsidRPr="002B6C62" w:rsidRDefault="002B6C62" w:rsidP="002B6C62">
      <w:pPr>
        <w:spacing w:after="0" w:line="276" w:lineRule="auto"/>
        <w:rPr>
          <w:rFonts w:ascii="Trebuchet MS" w:eastAsia="Calibri" w:hAnsi="Trebuchet MS" w:cs="Arial"/>
          <w:color w:val="auto"/>
          <w:sz w:val="24"/>
          <w:szCs w:val="24"/>
          <w:lang w:val="en-GB" w:eastAsia="x-none"/>
        </w:rPr>
      </w:pPr>
      <w:r w:rsidRPr="002B6C62">
        <w:rPr>
          <w:rFonts w:ascii="Trebuchet MS" w:eastAsia="Calibri" w:hAnsi="Trebuchet MS" w:cs="Arial"/>
          <w:color w:val="auto"/>
          <w:sz w:val="24"/>
          <w:szCs w:val="24"/>
          <w:lang w:val="en-GB" w:eastAsia="x-none"/>
        </w:rPr>
        <w:t> </w:t>
      </w:r>
    </w:p>
    <w:p w14:paraId="37403A16" w14:textId="77777777" w:rsidR="002B6C62" w:rsidRDefault="002B6C62" w:rsidP="002B6C62">
      <w:pPr>
        <w:spacing w:after="0" w:line="276" w:lineRule="auto"/>
        <w:rPr>
          <w:rFonts w:ascii="Trebuchet MS" w:eastAsia="Calibri" w:hAnsi="Trebuchet MS" w:cs="Arial"/>
          <w:color w:val="auto"/>
          <w:sz w:val="24"/>
          <w:szCs w:val="24"/>
          <w:lang w:val="en-GB" w:eastAsia="x-none"/>
        </w:rPr>
      </w:pPr>
      <w:r w:rsidRPr="002B6C62">
        <w:rPr>
          <w:rFonts w:ascii="Trebuchet MS" w:eastAsia="Calibri" w:hAnsi="Trebuchet MS" w:cs="Arial"/>
          <w:color w:val="auto"/>
          <w:sz w:val="24"/>
          <w:szCs w:val="24"/>
          <w:lang w:val="en-GB" w:eastAsia="x-none"/>
        </w:rPr>
        <w:t>This is chamber music-making of the best kind.</w:t>
      </w:r>
    </w:p>
    <w:p w14:paraId="29E3A098" w14:textId="77777777" w:rsidR="002B6C62" w:rsidRDefault="002B6C62" w:rsidP="002B6C62">
      <w:pPr>
        <w:spacing w:after="0" w:line="276" w:lineRule="auto"/>
        <w:rPr>
          <w:rFonts w:ascii="Trebuchet MS" w:eastAsia="Calibri" w:hAnsi="Trebuchet MS" w:cs="Arial"/>
          <w:color w:val="auto"/>
          <w:sz w:val="24"/>
          <w:szCs w:val="24"/>
          <w:lang w:val="en-GB" w:eastAsia="x-none"/>
        </w:rPr>
      </w:pPr>
    </w:p>
    <w:p w14:paraId="104F3EAE" w14:textId="4AC5F1A3" w:rsidR="002B6C62" w:rsidRPr="002B6C62" w:rsidRDefault="002B6C62" w:rsidP="002B6C62">
      <w:pPr>
        <w:spacing w:after="0" w:line="276" w:lineRule="auto"/>
        <w:rPr>
          <w:rFonts w:ascii="Trebuchet MS" w:eastAsia="Calibri" w:hAnsi="Trebuchet MS" w:cs="Arial"/>
          <w:color w:val="auto"/>
          <w:sz w:val="24"/>
          <w:szCs w:val="24"/>
          <w:lang w:val="en-GB" w:eastAsia="x-none"/>
        </w:rPr>
      </w:pPr>
      <w:r>
        <w:rPr>
          <w:rFonts w:ascii="Trebuchet MS" w:eastAsia="Calibri" w:hAnsi="Trebuchet MS" w:cs="Arial"/>
          <w:color w:val="auto"/>
          <w:sz w:val="24"/>
          <w:szCs w:val="24"/>
          <w:lang w:val="en-GB" w:eastAsia="x-none"/>
        </w:rPr>
        <w:t>Stephen Abbott</w:t>
      </w:r>
      <w:r w:rsidR="00C3030C">
        <w:rPr>
          <w:rFonts w:ascii="Trebuchet MS" w:eastAsia="Calibri" w:hAnsi="Trebuchet MS" w:cs="Arial"/>
          <w:color w:val="auto"/>
          <w:sz w:val="24"/>
          <w:szCs w:val="24"/>
          <w:lang w:val="en-GB" w:eastAsia="x-none"/>
        </w:rPr>
        <w:t xml:space="preserve"> </w:t>
      </w:r>
    </w:p>
    <w:p w14:paraId="531C7BE9" w14:textId="482C46D8" w:rsidR="004D25B5" w:rsidRPr="002B6C62" w:rsidRDefault="002B6C62" w:rsidP="002B6C62">
      <w:pPr>
        <w:spacing w:after="0" w:line="240" w:lineRule="auto"/>
        <w:rPr>
          <w:rFonts w:ascii="Trebuchet MS" w:eastAsia="Calibri" w:hAnsi="Trebuchet MS" w:cs="Arial"/>
          <w:color w:val="auto"/>
          <w:sz w:val="24"/>
          <w:szCs w:val="24"/>
          <w:lang w:val="en-GB" w:eastAsia="x-none"/>
        </w:rPr>
      </w:pPr>
      <w:r w:rsidRPr="002B6C62">
        <w:rPr>
          <w:rFonts w:ascii="Trebuchet MS" w:eastAsia="Calibri" w:hAnsi="Trebuchet MS" w:cs="Arial"/>
          <w:color w:val="auto"/>
          <w:sz w:val="24"/>
          <w:szCs w:val="24"/>
          <w:lang w:val="en-GB" w:eastAsia="x-none"/>
        </w:rPr>
        <w:t> </w:t>
      </w:r>
    </w:p>
    <w:p w14:paraId="0877DB2D" w14:textId="77777777" w:rsidR="005B329E" w:rsidRPr="005B329E" w:rsidRDefault="005B329E" w:rsidP="005B329E">
      <w:pPr>
        <w:spacing w:after="0" w:line="240" w:lineRule="auto"/>
        <w:rPr>
          <w:rFonts w:ascii="Trebuchet MS" w:eastAsia="Calibri" w:hAnsi="Trebuchet MS" w:cs="Arial"/>
          <w:b/>
          <w:sz w:val="20"/>
          <w:szCs w:val="20"/>
        </w:rPr>
      </w:pPr>
    </w:p>
    <w:p w14:paraId="23ACBBF2" w14:textId="77777777" w:rsidR="002961AF" w:rsidRPr="002961AF" w:rsidRDefault="002961AF" w:rsidP="002961AF">
      <w:pPr>
        <w:autoSpaceDE w:val="0"/>
        <w:autoSpaceDN w:val="0"/>
        <w:adjustRightInd w:val="0"/>
        <w:spacing w:after="30" w:line="240" w:lineRule="auto"/>
        <w:ind w:left="426"/>
        <w:jc w:val="both"/>
        <w:rPr>
          <w:rFonts w:ascii="Trebuchet MS" w:eastAsia="Calibri" w:hAnsi="Trebuchet MS" w:cs="Calibri"/>
          <w:sz w:val="20"/>
          <w:szCs w:val="20"/>
        </w:rPr>
      </w:pPr>
    </w:p>
    <w:p w14:paraId="54CBF13F" w14:textId="63B7A88A" w:rsidR="004D25B5" w:rsidRPr="00C3030C" w:rsidRDefault="004D25B5" w:rsidP="002B6C62">
      <w:pPr>
        <w:rPr>
          <w:rFonts w:ascii="Mosquito Pro" w:hAnsi="Mosquito Pro"/>
          <w:b/>
          <w:bCs/>
          <w:color w:val="0099CC"/>
          <w:sz w:val="32"/>
          <w:szCs w:val="32"/>
        </w:rPr>
      </w:pPr>
      <w:bookmarkStart w:id="4" w:name="_Hlk172539700"/>
      <w:r w:rsidRPr="00C3030C">
        <w:rPr>
          <w:rFonts w:ascii="Mosquito Pro" w:hAnsi="Mosquito Pro"/>
          <w:b/>
          <w:bCs/>
          <w:color w:val="0099CC"/>
          <w:sz w:val="32"/>
          <w:szCs w:val="32"/>
        </w:rPr>
        <w:t xml:space="preserve">MAIN </w:t>
      </w:r>
      <w:bookmarkStart w:id="5" w:name="_Hlk172539714"/>
      <w:r w:rsidRPr="00C3030C">
        <w:rPr>
          <w:rFonts w:ascii="Mosquito Pro" w:hAnsi="Mosquito Pro"/>
          <w:b/>
          <w:bCs/>
          <w:color w:val="0099CC"/>
          <w:sz w:val="32"/>
          <w:szCs w:val="32"/>
        </w:rPr>
        <w:t xml:space="preserve">DUTIES </w:t>
      </w:r>
      <w:bookmarkStart w:id="6" w:name="_Hlk182212146"/>
      <w:r w:rsidRPr="00C3030C">
        <w:rPr>
          <w:rFonts w:ascii="Mosquito Pro" w:hAnsi="Mosquito Pro"/>
          <w:b/>
          <w:bCs/>
          <w:color w:val="0099CC"/>
          <w:sz w:val="32"/>
          <w:szCs w:val="32"/>
        </w:rPr>
        <w:t xml:space="preserve">FOR THE POST </w:t>
      </w:r>
      <w:bookmarkEnd w:id="5"/>
      <w:bookmarkEnd w:id="4"/>
      <w:r w:rsidRPr="00C3030C">
        <w:rPr>
          <w:rFonts w:ascii="Trebuchet MS" w:eastAsia="Calibri" w:hAnsi="Trebuchet MS" w:cs="Times New Roman"/>
          <w:b/>
          <w:bCs/>
          <w:color w:val="0099CC"/>
          <w:sz w:val="20"/>
          <w:szCs w:val="20"/>
        </w:rPr>
        <w:t xml:space="preserve"> </w:t>
      </w:r>
      <w:bookmarkEnd w:id="6"/>
    </w:p>
    <w:p w14:paraId="38367CFE" w14:textId="6DF03AC8" w:rsidR="005B329E" w:rsidRDefault="005B329E" w:rsidP="004D25B5">
      <w:pPr>
        <w:autoSpaceDE w:val="0"/>
        <w:autoSpaceDN w:val="0"/>
        <w:adjustRightInd w:val="0"/>
        <w:spacing w:after="30" w:line="240" w:lineRule="auto"/>
        <w:jc w:val="both"/>
        <w:rPr>
          <w:rFonts w:ascii="Trebuchet MS" w:eastAsia="Calibri" w:hAnsi="Trebuchet MS" w:cs="Calibri"/>
          <w:sz w:val="20"/>
          <w:szCs w:val="20"/>
        </w:rPr>
      </w:pPr>
    </w:p>
    <w:p w14:paraId="342D91E5" w14:textId="30CC5F63" w:rsidR="002B6C62" w:rsidRPr="002B6C62" w:rsidRDefault="002B6C62" w:rsidP="002B6C62">
      <w:pPr>
        <w:numPr>
          <w:ilvl w:val="0"/>
          <w:numId w:val="18"/>
        </w:numPr>
        <w:spacing w:after="120" w:line="240" w:lineRule="auto"/>
        <w:rPr>
          <w:rFonts w:ascii="Trebuchet MS" w:hAnsi="Trebuchet MS"/>
          <w:sz w:val="24"/>
          <w:szCs w:val="24"/>
        </w:rPr>
      </w:pPr>
      <w:bookmarkStart w:id="7" w:name="_Hlk172539869"/>
      <w:r w:rsidRPr="002B6C62">
        <w:rPr>
          <w:rFonts w:ascii="Trebuchet MS" w:hAnsi="Trebuchet MS"/>
          <w:sz w:val="24"/>
          <w:szCs w:val="24"/>
        </w:rPr>
        <w:t xml:space="preserve">Sing at all customary choral services as required by the Chapter. Wednesday is usually a day off for Lay </w:t>
      </w:r>
      <w:r w:rsidR="0093292D" w:rsidRPr="002B6C62">
        <w:rPr>
          <w:rFonts w:ascii="Trebuchet MS" w:hAnsi="Trebuchet MS"/>
          <w:sz w:val="24"/>
          <w:szCs w:val="24"/>
        </w:rPr>
        <w:t>Vicars.</w:t>
      </w:r>
    </w:p>
    <w:p w14:paraId="5342D422" w14:textId="430FCBE2" w:rsidR="002B6C62" w:rsidRPr="002B6C62" w:rsidRDefault="002B6C62" w:rsidP="002B6C62">
      <w:pPr>
        <w:numPr>
          <w:ilvl w:val="0"/>
          <w:numId w:val="18"/>
        </w:numPr>
        <w:spacing w:after="120" w:line="240" w:lineRule="auto"/>
        <w:rPr>
          <w:rFonts w:ascii="Trebuchet MS" w:hAnsi="Trebuchet MS"/>
          <w:sz w:val="24"/>
          <w:szCs w:val="24"/>
        </w:rPr>
      </w:pPr>
      <w:r w:rsidRPr="002B6C62">
        <w:rPr>
          <w:rFonts w:ascii="Trebuchet MS" w:hAnsi="Trebuchet MS"/>
          <w:sz w:val="24"/>
          <w:szCs w:val="24"/>
        </w:rPr>
        <w:t xml:space="preserve">Sing at other customary services, special services and musical events, which take place on occasions during the year. If you are unable to carry out a Cathedral Choir duty you are to arrange for an approved deputy Lay Vicar, having first cleared the absence with the Director of </w:t>
      </w:r>
      <w:r w:rsidR="0093292D" w:rsidRPr="002B6C62">
        <w:rPr>
          <w:rFonts w:ascii="Trebuchet MS" w:hAnsi="Trebuchet MS"/>
          <w:sz w:val="24"/>
          <w:szCs w:val="24"/>
        </w:rPr>
        <w:t>Music.</w:t>
      </w:r>
    </w:p>
    <w:p w14:paraId="45D1034E" w14:textId="20E55C01" w:rsidR="002B6C62" w:rsidRPr="002B6C62" w:rsidRDefault="002B6C62" w:rsidP="002B6C62">
      <w:pPr>
        <w:numPr>
          <w:ilvl w:val="0"/>
          <w:numId w:val="18"/>
        </w:numPr>
        <w:spacing w:after="120" w:line="240" w:lineRule="auto"/>
        <w:rPr>
          <w:rFonts w:ascii="Trebuchet MS" w:hAnsi="Trebuchet MS"/>
          <w:sz w:val="24"/>
          <w:szCs w:val="24"/>
        </w:rPr>
      </w:pPr>
      <w:r w:rsidRPr="002B6C62">
        <w:rPr>
          <w:rFonts w:ascii="Trebuchet MS" w:hAnsi="Trebuchet MS"/>
          <w:sz w:val="24"/>
          <w:szCs w:val="24"/>
        </w:rPr>
        <w:t xml:space="preserve">Attend practices as deemed necessary by the Director of Music, subject to reasonable </w:t>
      </w:r>
      <w:r w:rsidR="0093292D" w:rsidRPr="002B6C62">
        <w:rPr>
          <w:rFonts w:ascii="Trebuchet MS" w:hAnsi="Trebuchet MS"/>
          <w:sz w:val="24"/>
          <w:szCs w:val="24"/>
        </w:rPr>
        <w:t>notice.</w:t>
      </w:r>
    </w:p>
    <w:p w14:paraId="7E7890D6" w14:textId="28B8051C" w:rsidR="002B6C62" w:rsidRPr="002B6C62" w:rsidRDefault="002B6C62" w:rsidP="002B6C62">
      <w:pPr>
        <w:numPr>
          <w:ilvl w:val="0"/>
          <w:numId w:val="18"/>
        </w:numPr>
        <w:spacing w:after="120" w:line="240" w:lineRule="auto"/>
        <w:rPr>
          <w:rFonts w:ascii="Trebuchet MS" w:hAnsi="Trebuchet MS"/>
          <w:sz w:val="24"/>
          <w:szCs w:val="24"/>
        </w:rPr>
      </w:pPr>
      <w:r w:rsidRPr="002B6C62">
        <w:rPr>
          <w:rFonts w:ascii="Trebuchet MS" w:hAnsi="Trebuchet MS"/>
          <w:sz w:val="24"/>
          <w:szCs w:val="24"/>
        </w:rPr>
        <w:t xml:space="preserve">Become conversant with the repertoire of the Cathedral Choir in advance of any rehearsal or </w:t>
      </w:r>
      <w:r w:rsidR="0093292D" w:rsidRPr="002B6C62">
        <w:rPr>
          <w:rFonts w:ascii="Trebuchet MS" w:hAnsi="Trebuchet MS"/>
          <w:sz w:val="24"/>
          <w:szCs w:val="24"/>
        </w:rPr>
        <w:t>performance.</w:t>
      </w:r>
    </w:p>
    <w:p w14:paraId="72596936" w14:textId="03CC94F4" w:rsidR="002B6C62" w:rsidRPr="002B6C62" w:rsidRDefault="002B6C62" w:rsidP="002B6C62">
      <w:pPr>
        <w:numPr>
          <w:ilvl w:val="0"/>
          <w:numId w:val="18"/>
        </w:numPr>
        <w:spacing w:after="120" w:line="240" w:lineRule="auto"/>
        <w:rPr>
          <w:rFonts w:ascii="Trebuchet MS" w:hAnsi="Trebuchet MS"/>
          <w:sz w:val="24"/>
          <w:szCs w:val="24"/>
        </w:rPr>
      </w:pPr>
      <w:r w:rsidRPr="002B6C62">
        <w:rPr>
          <w:rFonts w:ascii="Trebuchet MS" w:hAnsi="Trebuchet MS"/>
          <w:sz w:val="24"/>
          <w:szCs w:val="24"/>
        </w:rPr>
        <w:t xml:space="preserve">Participate in two Diocesan visits by the Cathedral Choir per </w:t>
      </w:r>
      <w:r w:rsidR="0093292D" w:rsidRPr="002B6C62">
        <w:rPr>
          <w:rFonts w:ascii="Trebuchet MS" w:hAnsi="Trebuchet MS"/>
          <w:sz w:val="24"/>
          <w:szCs w:val="24"/>
        </w:rPr>
        <w:t>term.</w:t>
      </w:r>
    </w:p>
    <w:p w14:paraId="6B26260A" w14:textId="3A49F739" w:rsidR="002B6C62" w:rsidRPr="002B6C62" w:rsidRDefault="002B6C62" w:rsidP="002B6C62">
      <w:pPr>
        <w:numPr>
          <w:ilvl w:val="0"/>
          <w:numId w:val="18"/>
        </w:numPr>
        <w:spacing w:after="120" w:line="240" w:lineRule="auto"/>
        <w:rPr>
          <w:rFonts w:ascii="Trebuchet MS" w:hAnsi="Trebuchet MS"/>
          <w:sz w:val="24"/>
          <w:szCs w:val="24"/>
        </w:rPr>
      </w:pPr>
      <w:r w:rsidRPr="002B6C62">
        <w:rPr>
          <w:rFonts w:ascii="Trebuchet MS" w:hAnsi="Trebuchet MS"/>
          <w:sz w:val="24"/>
          <w:szCs w:val="24"/>
        </w:rPr>
        <w:t xml:space="preserve">Take part in any recordings, broadcasts or photographs as far as availability allows as required by the Director of Music in order to enhance the reputation and standing of the Cathedral </w:t>
      </w:r>
      <w:r w:rsidR="0093292D" w:rsidRPr="002B6C62">
        <w:rPr>
          <w:rFonts w:ascii="Trebuchet MS" w:hAnsi="Trebuchet MS"/>
          <w:sz w:val="24"/>
          <w:szCs w:val="24"/>
        </w:rPr>
        <w:t>Choir.</w:t>
      </w:r>
    </w:p>
    <w:p w14:paraId="318E3D5A" w14:textId="77777777" w:rsidR="002B6C62" w:rsidRPr="002B6C62" w:rsidRDefault="002B6C62" w:rsidP="002B6C62">
      <w:pPr>
        <w:numPr>
          <w:ilvl w:val="0"/>
          <w:numId w:val="18"/>
        </w:numPr>
        <w:spacing w:after="120" w:line="240" w:lineRule="auto"/>
        <w:rPr>
          <w:rFonts w:ascii="Trebuchet MS" w:hAnsi="Trebuchet MS"/>
          <w:sz w:val="24"/>
          <w:szCs w:val="24"/>
        </w:rPr>
      </w:pPr>
      <w:r w:rsidRPr="002B6C62">
        <w:rPr>
          <w:rFonts w:ascii="Trebuchet MS" w:hAnsi="Trebuchet MS"/>
          <w:sz w:val="24"/>
          <w:szCs w:val="24"/>
        </w:rPr>
        <w:t xml:space="preserve">Participate in Cathedral Choir tours and the Southern Cathedrals Festival. </w:t>
      </w:r>
    </w:p>
    <w:p w14:paraId="485DA178" w14:textId="02B75579" w:rsidR="004D25B5" w:rsidRDefault="004D25B5" w:rsidP="002B6C62">
      <w:pPr>
        <w:spacing w:after="120" w:line="240" w:lineRule="auto"/>
        <w:ind w:left="714"/>
        <w:jc w:val="both"/>
        <w:rPr>
          <w:rFonts w:ascii="Trebuchet MS" w:eastAsia="Calibri" w:hAnsi="Trebuchet MS" w:cs="Calibri"/>
          <w:sz w:val="20"/>
          <w:szCs w:val="20"/>
        </w:rPr>
      </w:pPr>
    </w:p>
    <w:p w14:paraId="0277B0F8" w14:textId="203FEE26" w:rsidR="004D25B5" w:rsidRDefault="004D25B5" w:rsidP="004D25B5">
      <w:pPr>
        <w:autoSpaceDE w:val="0"/>
        <w:autoSpaceDN w:val="0"/>
        <w:adjustRightInd w:val="0"/>
        <w:spacing w:after="30" w:line="240" w:lineRule="auto"/>
        <w:jc w:val="both"/>
        <w:rPr>
          <w:rFonts w:ascii="Trebuchet MS" w:eastAsia="Calibri" w:hAnsi="Trebuchet MS" w:cs="Calibri"/>
          <w:b/>
          <w:bCs/>
          <w:color w:val="3A64A2" w:themeColor="accent5" w:themeShade="80"/>
          <w:sz w:val="20"/>
          <w:szCs w:val="20"/>
        </w:rPr>
      </w:pPr>
    </w:p>
    <w:p w14:paraId="7A1E4009" w14:textId="0EEF00C4" w:rsidR="002B6C62" w:rsidRPr="00C3030C" w:rsidRDefault="002B6C62" w:rsidP="004D25B5">
      <w:pPr>
        <w:autoSpaceDE w:val="0"/>
        <w:autoSpaceDN w:val="0"/>
        <w:adjustRightInd w:val="0"/>
        <w:spacing w:after="30" w:line="240" w:lineRule="auto"/>
        <w:jc w:val="both"/>
        <w:rPr>
          <w:rFonts w:ascii="Trebuchet MS" w:eastAsia="Calibri" w:hAnsi="Trebuchet MS" w:cs="Calibri"/>
          <w:b/>
          <w:bCs/>
          <w:color w:val="0099CC"/>
          <w:sz w:val="20"/>
          <w:szCs w:val="20"/>
        </w:rPr>
      </w:pPr>
      <w:r w:rsidRPr="00C3030C">
        <w:rPr>
          <w:rFonts w:ascii="Mosquito Pro" w:hAnsi="Mosquito Pro"/>
          <w:b/>
          <w:bCs/>
          <w:color w:val="0099CC"/>
          <w:sz w:val="32"/>
          <w:szCs w:val="32"/>
        </w:rPr>
        <w:t xml:space="preserve">PERSON SPECIFICATION </w:t>
      </w:r>
    </w:p>
    <w:p w14:paraId="4DB6C9C1" w14:textId="77777777" w:rsidR="002B6C62" w:rsidRDefault="002B6C62" w:rsidP="004D25B5">
      <w:pPr>
        <w:autoSpaceDE w:val="0"/>
        <w:autoSpaceDN w:val="0"/>
        <w:adjustRightInd w:val="0"/>
        <w:spacing w:after="30" w:line="240" w:lineRule="auto"/>
        <w:jc w:val="both"/>
        <w:rPr>
          <w:rFonts w:ascii="Trebuchet MS" w:eastAsia="Calibri" w:hAnsi="Trebuchet MS" w:cs="Calibri"/>
          <w:b/>
          <w:bCs/>
          <w:color w:val="3A64A2" w:themeColor="accent5" w:themeShade="80"/>
          <w:sz w:val="20"/>
          <w:szCs w:val="20"/>
        </w:rPr>
      </w:pPr>
    </w:p>
    <w:p w14:paraId="25EFBFD9" w14:textId="5A97A353" w:rsidR="002B6C62" w:rsidRPr="002B6C62" w:rsidRDefault="002B6C62" w:rsidP="002B6C62">
      <w:pPr>
        <w:numPr>
          <w:ilvl w:val="0"/>
          <w:numId w:val="24"/>
        </w:numPr>
        <w:spacing w:after="120" w:line="240" w:lineRule="auto"/>
        <w:rPr>
          <w:rFonts w:ascii="Trebuchet MS" w:hAnsi="Trebuchet MS"/>
          <w:sz w:val="24"/>
          <w:szCs w:val="24"/>
        </w:rPr>
      </w:pPr>
      <w:r w:rsidRPr="002B6C62">
        <w:rPr>
          <w:rFonts w:ascii="Trebuchet MS" w:hAnsi="Trebuchet MS"/>
          <w:sz w:val="24"/>
          <w:szCs w:val="24"/>
        </w:rPr>
        <w:t xml:space="preserve">A singer of professional standard with vocal qualities that work well in both ensemble and solo </w:t>
      </w:r>
      <w:r w:rsidR="0093292D" w:rsidRPr="002B6C62">
        <w:rPr>
          <w:rFonts w:ascii="Trebuchet MS" w:hAnsi="Trebuchet MS"/>
          <w:sz w:val="24"/>
          <w:szCs w:val="24"/>
        </w:rPr>
        <w:t>situations.</w:t>
      </w:r>
    </w:p>
    <w:p w14:paraId="799FB7A1" w14:textId="671F909D" w:rsidR="002B6C62" w:rsidRPr="002B6C62" w:rsidRDefault="002B6C62" w:rsidP="002B6C62">
      <w:pPr>
        <w:numPr>
          <w:ilvl w:val="0"/>
          <w:numId w:val="24"/>
        </w:numPr>
        <w:spacing w:after="120" w:line="240" w:lineRule="auto"/>
        <w:rPr>
          <w:rFonts w:ascii="Trebuchet MS" w:hAnsi="Trebuchet MS"/>
          <w:sz w:val="24"/>
          <w:szCs w:val="24"/>
        </w:rPr>
      </w:pPr>
      <w:r w:rsidRPr="002B6C62">
        <w:rPr>
          <w:rFonts w:ascii="Trebuchet MS" w:hAnsi="Trebuchet MS"/>
          <w:sz w:val="24"/>
          <w:szCs w:val="24"/>
        </w:rPr>
        <w:t xml:space="preserve">Sight-singing skills at a high </w:t>
      </w:r>
      <w:r w:rsidR="0093292D" w:rsidRPr="002B6C62">
        <w:rPr>
          <w:rFonts w:ascii="Trebuchet MS" w:hAnsi="Trebuchet MS"/>
          <w:sz w:val="24"/>
          <w:szCs w:val="24"/>
        </w:rPr>
        <w:t>level.</w:t>
      </w:r>
    </w:p>
    <w:p w14:paraId="7F54867B" w14:textId="16272BBC" w:rsidR="002B6C62" w:rsidRPr="002B6C62" w:rsidRDefault="002B6C62" w:rsidP="002B6C62">
      <w:pPr>
        <w:numPr>
          <w:ilvl w:val="0"/>
          <w:numId w:val="24"/>
        </w:numPr>
        <w:spacing w:after="120" w:line="240" w:lineRule="auto"/>
        <w:rPr>
          <w:rFonts w:ascii="Trebuchet MS" w:hAnsi="Trebuchet MS"/>
          <w:sz w:val="24"/>
          <w:szCs w:val="24"/>
        </w:rPr>
      </w:pPr>
      <w:r w:rsidRPr="002B6C62">
        <w:rPr>
          <w:rFonts w:ascii="Trebuchet MS" w:hAnsi="Trebuchet MS"/>
          <w:sz w:val="24"/>
          <w:szCs w:val="24"/>
        </w:rPr>
        <w:t xml:space="preserve">Good all-round musical skills and </w:t>
      </w:r>
      <w:r w:rsidR="0093292D" w:rsidRPr="002B6C62">
        <w:rPr>
          <w:rFonts w:ascii="Trebuchet MS" w:hAnsi="Trebuchet MS"/>
          <w:sz w:val="24"/>
          <w:szCs w:val="24"/>
        </w:rPr>
        <w:t>awareness.</w:t>
      </w:r>
    </w:p>
    <w:p w14:paraId="68B82B92" w14:textId="7085ED9D" w:rsidR="002B6C62" w:rsidRPr="002B6C62" w:rsidRDefault="002B6C62" w:rsidP="002B6C62">
      <w:pPr>
        <w:numPr>
          <w:ilvl w:val="0"/>
          <w:numId w:val="24"/>
        </w:numPr>
        <w:spacing w:after="120" w:line="240" w:lineRule="auto"/>
        <w:rPr>
          <w:rFonts w:ascii="Trebuchet MS" w:hAnsi="Trebuchet MS"/>
          <w:sz w:val="24"/>
          <w:szCs w:val="24"/>
        </w:rPr>
      </w:pPr>
      <w:r w:rsidRPr="002B6C62">
        <w:rPr>
          <w:rFonts w:ascii="Trebuchet MS" w:hAnsi="Trebuchet MS"/>
          <w:sz w:val="24"/>
          <w:szCs w:val="24"/>
        </w:rPr>
        <w:t xml:space="preserve">Sufficient self-confidence and resilience to cope with the demands of the </w:t>
      </w:r>
      <w:r w:rsidR="0093292D" w:rsidRPr="002B6C62">
        <w:rPr>
          <w:rFonts w:ascii="Trebuchet MS" w:hAnsi="Trebuchet MS"/>
          <w:sz w:val="24"/>
          <w:szCs w:val="24"/>
        </w:rPr>
        <w:t>post.</w:t>
      </w:r>
    </w:p>
    <w:p w14:paraId="7C6C68DC" w14:textId="6DF2A803" w:rsidR="002B6C62" w:rsidRPr="002B6C62" w:rsidRDefault="002B6C62" w:rsidP="002B6C62">
      <w:pPr>
        <w:numPr>
          <w:ilvl w:val="0"/>
          <w:numId w:val="24"/>
        </w:numPr>
        <w:spacing w:after="120" w:line="240" w:lineRule="auto"/>
        <w:rPr>
          <w:rFonts w:ascii="Trebuchet MS" w:hAnsi="Trebuchet MS"/>
          <w:sz w:val="24"/>
          <w:szCs w:val="24"/>
        </w:rPr>
      </w:pPr>
      <w:r w:rsidRPr="002B6C62">
        <w:rPr>
          <w:rFonts w:ascii="Trebuchet MS" w:hAnsi="Trebuchet MS"/>
          <w:sz w:val="24"/>
          <w:szCs w:val="24"/>
        </w:rPr>
        <w:t xml:space="preserve">Capacity and desire to learn, develop and </w:t>
      </w:r>
      <w:r w:rsidR="0093292D" w:rsidRPr="002B6C62">
        <w:rPr>
          <w:rFonts w:ascii="Trebuchet MS" w:hAnsi="Trebuchet MS"/>
          <w:sz w:val="24"/>
          <w:szCs w:val="24"/>
        </w:rPr>
        <w:t>progress.</w:t>
      </w:r>
    </w:p>
    <w:p w14:paraId="65FFC48B" w14:textId="3B0E9272" w:rsidR="002B6C62" w:rsidRPr="002B6C62" w:rsidRDefault="002B6C62" w:rsidP="002B6C62">
      <w:pPr>
        <w:numPr>
          <w:ilvl w:val="0"/>
          <w:numId w:val="24"/>
        </w:numPr>
        <w:spacing w:after="120" w:line="240" w:lineRule="auto"/>
        <w:rPr>
          <w:rFonts w:ascii="Trebuchet MS" w:hAnsi="Trebuchet MS"/>
          <w:sz w:val="24"/>
          <w:szCs w:val="24"/>
        </w:rPr>
      </w:pPr>
      <w:r w:rsidRPr="002B6C62">
        <w:rPr>
          <w:rFonts w:ascii="Trebuchet MS" w:hAnsi="Trebuchet MS"/>
          <w:sz w:val="24"/>
          <w:szCs w:val="24"/>
        </w:rPr>
        <w:t xml:space="preserve">Good communication and interpersonal </w:t>
      </w:r>
      <w:r w:rsidR="0093292D" w:rsidRPr="002B6C62">
        <w:rPr>
          <w:rFonts w:ascii="Trebuchet MS" w:hAnsi="Trebuchet MS"/>
          <w:sz w:val="24"/>
          <w:szCs w:val="24"/>
        </w:rPr>
        <w:t>skills.</w:t>
      </w:r>
    </w:p>
    <w:p w14:paraId="2023F5D2" w14:textId="73D92DB9" w:rsidR="002B6C62" w:rsidRPr="002B6C62" w:rsidRDefault="002B6C62" w:rsidP="002B6C62">
      <w:pPr>
        <w:numPr>
          <w:ilvl w:val="0"/>
          <w:numId w:val="24"/>
        </w:numPr>
        <w:spacing w:after="120" w:line="240" w:lineRule="auto"/>
        <w:rPr>
          <w:rFonts w:ascii="Trebuchet MS" w:hAnsi="Trebuchet MS"/>
          <w:sz w:val="24"/>
          <w:szCs w:val="24"/>
        </w:rPr>
      </w:pPr>
      <w:r w:rsidRPr="002B6C62">
        <w:rPr>
          <w:rFonts w:ascii="Trebuchet MS" w:hAnsi="Trebuchet MS"/>
          <w:sz w:val="24"/>
          <w:szCs w:val="24"/>
        </w:rPr>
        <w:t xml:space="preserve">The ability to work interdependently as part of a team and under </w:t>
      </w:r>
      <w:r w:rsidR="0093292D" w:rsidRPr="002B6C62">
        <w:rPr>
          <w:rFonts w:ascii="Trebuchet MS" w:hAnsi="Trebuchet MS"/>
          <w:sz w:val="24"/>
          <w:szCs w:val="24"/>
        </w:rPr>
        <w:t>pressure.</w:t>
      </w:r>
    </w:p>
    <w:p w14:paraId="1E9A2D4B" w14:textId="62210311" w:rsidR="002B6C62" w:rsidRPr="002B6C62" w:rsidRDefault="002B6C62" w:rsidP="002B6C62">
      <w:pPr>
        <w:numPr>
          <w:ilvl w:val="0"/>
          <w:numId w:val="24"/>
        </w:numPr>
        <w:spacing w:after="120" w:line="240" w:lineRule="auto"/>
        <w:rPr>
          <w:rFonts w:ascii="Trebuchet MS" w:hAnsi="Trebuchet MS"/>
          <w:sz w:val="24"/>
          <w:szCs w:val="24"/>
        </w:rPr>
      </w:pPr>
      <w:r w:rsidRPr="002B6C62">
        <w:rPr>
          <w:rFonts w:ascii="Trebuchet MS" w:hAnsi="Trebuchet MS"/>
          <w:sz w:val="24"/>
          <w:szCs w:val="24"/>
        </w:rPr>
        <w:t xml:space="preserve">The desire to use musical skills in the context of Christian </w:t>
      </w:r>
      <w:r w:rsidR="0093292D" w:rsidRPr="002B6C62">
        <w:rPr>
          <w:rFonts w:ascii="Trebuchet MS" w:hAnsi="Trebuchet MS"/>
          <w:sz w:val="24"/>
          <w:szCs w:val="24"/>
        </w:rPr>
        <w:t>worship.</w:t>
      </w:r>
    </w:p>
    <w:p w14:paraId="1BC84BF9" w14:textId="62DA3DE1" w:rsidR="002B6C62" w:rsidRPr="002B6C62" w:rsidRDefault="002B6C62" w:rsidP="002B6C62">
      <w:pPr>
        <w:numPr>
          <w:ilvl w:val="0"/>
          <w:numId w:val="24"/>
        </w:numPr>
        <w:spacing w:after="120" w:line="240" w:lineRule="auto"/>
        <w:rPr>
          <w:rFonts w:ascii="Trebuchet MS" w:hAnsi="Trebuchet MS"/>
          <w:sz w:val="24"/>
          <w:szCs w:val="24"/>
        </w:rPr>
      </w:pPr>
      <w:r w:rsidRPr="002B6C62">
        <w:rPr>
          <w:rFonts w:ascii="Trebuchet MS" w:hAnsi="Trebuchet MS"/>
          <w:sz w:val="24"/>
          <w:szCs w:val="24"/>
        </w:rPr>
        <w:t xml:space="preserve">Familiarity with and knowledge of standard cathedral </w:t>
      </w:r>
      <w:r w:rsidR="0093292D" w:rsidRPr="002B6C62">
        <w:rPr>
          <w:rFonts w:ascii="Trebuchet MS" w:hAnsi="Trebuchet MS"/>
          <w:sz w:val="24"/>
          <w:szCs w:val="24"/>
        </w:rPr>
        <w:t>repertoire.</w:t>
      </w:r>
    </w:p>
    <w:bookmarkEnd w:id="7"/>
    <w:p w14:paraId="01E2B59A" w14:textId="77777777" w:rsidR="004D25B5" w:rsidRDefault="004D25B5" w:rsidP="004D25B5">
      <w:pPr>
        <w:autoSpaceDE w:val="0"/>
        <w:autoSpaceDN w:val="0"/>
        <w:adjustRightInd w:val="0"/>
        <w:spacing w:after="30" w:line="240" w:lineRule="auto"/>
        <w:jc w:val="both"/>
        <w:rPr>
          <w:rFonts w:ascii="Trebuchet MS" w:eastAsia="Calibri" w:hAnsi="Trebuchet MS" w:cs="Arial"/>
          <w:color w:val="auto"/>
          <w:sz w:val="22"/>
          <w:szCs w:val="22"/>
          <w:lang w:val="en-GB"/>
        </w:rPr>
      </w:pPr>
    </w:p>
    <w:p w14:paraId="26F09C1E" w14:textId="77777777" w:rsidR="002B6C62" w:rsidRDefault="002B6C62" w:rsidP="004D25B5">
      <w:pPr>
        <w:autoSpaceDE w:val="0"/>
        <w:autoSpaceDN w:val="0"/>
        <w:adjustRightInd w:val="0"/>
        <w:spacing w:after="30" w:line="240" w:lineRule="auto"/>
        <w:jc w:val="both"/>
        <w:rPr>
          <w:rFonts w:ascii="Trebuchet MS" w:eastAsia="Calibri" w:hAnsi="Trebuchet MS" w:cs="Arial"/>
          <w:color w:val="auto"/>
          <w:sz w:val="22"/>
          <w:szCs w:val="22"/>
          <w:lang w:val="en-GB"/>
        </w:rPr>
      </w:pPr>
    </w:p>
    <w:p w14:paraId="197DA7CC" w14:textId="77777777" w:rsidR="002B6C62" w:rsidRDefault="002B6C62" w:rsidP="004D25B5">
      <w:pPr>
        <w:autoSpaceDE w:val="0"/>
        <w:autoSpaceDN w:val="0"/>
        <w:adjustRightInd w:val="0"/>
        <w:spacing w:after="30" w:line="240" w:lineRule="auto"/>
        <w:jc w:val="both"/>
        <w:rPr>
          <w:rFonts w:ascii="Trebuchet MS" w:eastAsia="Calibri" w:hAnsi="Trebuchet MS" w:cs="Calibri"/>
          <w:sz w:val="20"/>
          <w:szCs w:val="20"/>
        </w:rPr>
      </w:pPr>
    </w:p>
    <w:p w14:paraId="471E2710" w14:textId="77777777" w:rsidR="00C3030C" w:rsidRDefault="00C3030C" w:rsidP="004D25B5">
      <w:pPr>
        <w:autoSpaceDE w:val="0"/>
        <w:autoSpaceDN w:val="0"/>
        <w:adjustRightInd w:val="0"/>
        <w:spacing w:after="30" w:line="240" w:lineRule="auto"/>
        <w:jc w:val="both"/>
        <w:rPr>
          <w:rFonts w:ascii="Trebuchet MS" w:eastAsia="Calibri" w:hAnsi="Trebuchet MS" w:cs="Calibri"/>
          <w:sz w:val="20"/>
          <w:szCs w:val="20"/>
        </w:rPr>
      </w:pPr>
    </w:p>
    <w:p w14:paraId="2D895A6D" w14:textId="77777777" w:rsidR="004D25B5" w:rsidRDefault="004D25B5" w:rsidP="004D25B5">
      <w:pPr>
        <w:autoSpaceDE w:val="0"/>
        <w:autoSpaceDN w:val="0"/>
        <w:adjustRightInd w:val="0"/>
        <w:spacing w:after="30" w:line="240" w:lineRule="auto"/>
        <w:jc w:val="both"/>
        <w:rPr>
          <w:rFonts w:ascii="Trebuchet MS" w:eastAsia="Calibri" w:hAnsi="Trebuchet MS" w:cs="Calibri"/>
          <w:sz w:val="20"/>
          <w:szCs w:val="20"/>
        </w:rPr>
      </w:pPr>
    </w:p>
    <w:p w14:paraId="662DD294" w14:textId="285C5E22" w:rsidR="00C3030C" w:rsidRDefault="00C3030C" w:rsidP="004D25B5">
      <w:pPr>
        <w:autoSpaceDE w:val="0"/>
        <w:autoSpaceDN w:val="0"/>
        <w:adjustRightInd w:val="0"/>
        <w:spacing w:after="30" w:line="240" w:lineRule="auto"/>
        <w:jc w:val="both"/>
        <w:rPr>
          <w:rFonts w:ascii="Mosquito Pro" w:hAnsi="Mosquito Pro"/>
          <w:b/>
          <w:bCs/>
          <w:color w:val="0080A3"/>
          <w:sz w:val="32"/>
          <w:szCs w:val="32"/>
        </w:rPr>
      </w:pPr>
    </w:p>
    <w:p w14:paraId="7A8F69F0" w14:textId="320D3C36" w:rsidR="004D25B5" w:rsidRDefault="004D25B5" w:rsidP="004D25B5">
      <w:pPr>
        <w:autoSpaceDE w:val="0"/>
        <w:autoSpaceDN w:val="0"/>
        <w:adjustRightInd w:val="0"/>
        <w:spacing w:after="30" w:line="240" w:lineRule="auto"/>
        <w:jc w:val="both"/>
        <w:rPr>
          <w:rFonts w:ascii="Trebuchet MS" w:eastAsia="Calibri" w:hAnsi="Trebuchet MS" w:cs="Calibri"/>
          <w:sz w:val="20"/>
          <w:szCs w:val="20"/>
        </w:rPr>
      </w:pPr>
    </w:p>
    <w:p w14:paraId="5BF53142" w14:textId="6CD88982" w:rsidR="00041620" w:rsidRDefault="008465EF" w:rsidP="00041620">
      <w:pPr>
        <w:autoSpaceDE w:val="0"/>
        <w:autoSpaceDN w:val="0"/>
        <w:adjustRightInd w:val="0"/>
        <w:spacing w:after="30" w:line="240" w:lineRule="auto"/>
        <w:jc w:val="both"/>
        <w:rPr>
          <w:rFonts w:ascii="Mosquito Pro" w:hAnsi="Mosquito Pro"/>
          <w:b/>
          <w:bCs/>
          <w:color w:val="0080A3"/>
          <w:sz w:val="32"/>
          <w:szCs w:val="32"/>
        </w:rPr>
      </w:pPr>
      <w:bookmarkStart w:id="8" w:name="_Hlk172541568"/>
      <w:r>
        <w:rPr>
          <w:rFonts w:ascii="Mosquito Pro" w:hAnsi="Mosquito Pro"/>
          <w:b/>
          <w:bCs/>
          <w:noProof/>
          <w:color w:val="0080A3"/>
          <w:sz w:val="32"/>
          <w:szCs w:val="32"/>
        </w:rPr>
        <w:drawing>
          <wp:anchor distT="0" distB="0" distL="114300" distR="114300" simplePos="0" relativeHeight="251667456" behindDoc="0" locked="0" layoutInCell="1" allowOverlap="1" wp14:anchorId="006A210C" wp14:editId="4FA63C04">
            <wp:simplePos x="0" y="0"/>
            <wp:positionH relativeFrom="margin">
              <wp:posOffset>4067175</wp:posOffset>
            </wp:positionH>
            <wp:positionV relativeFrom="margin">
              <wp:posOffset>442595</wp:posOffset>
            </wp:positionV>
            <wp:extent cx="2596515" cy="3895725"/>
            <wp:effectExtent l="0" t="0" r="0" b="9525"/>
            <wp:wrapSquare wrapText="bothSides"/>
            <wp:docPr id="853849931" name="Picture 7" descr="A high angle view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49931" name="Picture 7" descr="A high angle view of a chur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6515" cy="3895725"/>
                    </a:xfrm>
                    <a:prstGeom prst="rect">
                      <a:avLst/>
                    </a:prstGeom>
                  </pic:spPr>
                </pic:pic>
              </a:graphicData>
            </a:graphic>
            <wp14:sizeRelH relativeFrom="margin">
              <wp14:pctWidth>0</wp14:pctWidth>
            </wp14:sizeRelH>
            <wp14:sizeRelV relativeFrom="margin">
              <wp14:pctHeight>0</wp14:pctHeight>
            </wp14:sizeRelV>
          </wp:anchor>
        </w:drawing>
      </w:r>
      <w:r w:rsidR="00B46823">
        <w:rPr>
          <w:rFonts w:ascii="Mosquito Pro" w:hAnsi="Mosquito Pro"/>
          <w:b/>
          <w:bCs/>
          <w:color w:val="0080A3"/>
          <w:sz w:val="32"/>
          <w:szCs w:val="32"/>
        </w:rPr>
        <w:t>WORKING FOR US</w:t>
      </w:r>
      <w:bookmarkEnd w:id="8"/>
    </w:p>
    <w:p w14:paraId="15917766" w14:textId="77777777" w:rsidR="008465EF" w:rsidRPr="008465EF" w:rsidRDefault="008465EF" w:rsidP="00041620">
      <w:pPr>
        <w:autoSpaceDE w:val="0"/>
        <w:autoSpaceDN w:val="0"/>
        <w:adjustRightInd w:val="0"/>
        <w:spacing w:after="30" w:line="240" w:lineRule="auto"/>
        <w:jc w:val="both"/>
        <w:rPr>
          <w:rFonts w:ascii="Mosquito Pro" w:hAnsi="Mosquito Pro"/>
          <w:b/>
          <w:bCs/>
          <w:color w:val="0080A3"/>
          <w:sz w:val="32"/>
          <w:szCs w:val="32"/>
        </w:rPr>
      </w:pPr>
    </w:p>
    <w:p w14:paraId="686F9DB2"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The appointment is subject to satisfactory completion of a three-month probationary period, during which one week’s notice on either side may be given.</w:t>
      </w:r>
    </w:p>
    <w:p w14:paraId="1D01A503" w14:textId="3D42F7D5" w:rsidR="00041620" w:rsidRPr="00041620" w:rsidRDefault="002C38CA" w:rsidP="00041620">
      <w:pPr>
        <w:numPr>
          <w:ilvl w:val="0"/>
          <w:numId w:val="26"/>
        </w:numPr>
        <w:spacing w:before="120" w:after="0" w:line="240" w:lineRule="auto"/>
        <w:rPr>
          <w:rFonts w:ascii="Trebuchet MS" w:hAnsi="Trebuchet MS"/>
          <w:sz w:val="24"/>
          <w:szCs w:val="24"/>
        </w:rPr>
      </w:pPr>
      <w:r>
        <w:rPr>
          <w:rFonts w:ascii="Trebuchet MS" w:hAnsi="Trebuchet MS"/>
          <w:sz w:val="24"/>
          <w:szCs w:val="24"/>
        </w:rPr>
        <w:t xml:space="preserve">Total </w:t>
      </w:r>
      <w:r w:rsidRPr="00CE6284">
        <w:rPr>
          <w:rFonts w:ascii="Trebuchet MS" w:hAnsi="Trebuchet MS"/>
          <w:sz w:val="24"/>
          <w:szCs w:val="24"/>
        </w:rPr>
        <w:t>r</w:t>
      </w:r>
      <w:r w:rsidR="00041620" w:rsidRPr="00CE6284">
        <w:rPr>
          <w:rFonts w:ascii="Trebuchet MS" w:hAnsi="Trebuchet MS"/>
          <w:sz w:val="24"/>
          <w:szCs w:val="24"/>
        </w:rPr>
        <w:t>emuneration is £</w:t>
      </w:r>
      <w:r w:rsidR="00BA0E09" w:rsidRPr="00CE6284">
        <w:rPr>
          <w:rFonts w:ascii="Trebuchet MS" w:hAnsi="Trebuchet MS"/>
          <w:sz w:val="24"/>
          <w:szCs w:val="24"/>
        </w:rPr>
        <w:t>1</w:t>
      </w:r>
      <w:r w:rsidR="009051D8">
        <w:rPr>
          <w:rFonts w:ascii="Trebuchet MS" w:hAnsi="Trebuchet MS"/>
          <w:sz w:val="24"/>
          <w:szCs w:val="24"/>
        </w:rPr>
        <w:t>8,969</w:t>
      </w:r>
      <w:r w:rsidR="00041620" w:rsidRPr="00CE6284">
        <w:rPr>
          <w:rFonts w:ascii="Trebuchet MS" w:hAnsi="Trebuchet MS"/>
          <w:sz w:val="24"/>
          <w:szCs w:val="24"/>
        </w:rPr>
        <w:t xml:space="preserve"> per annum</w:t>
      </w:r>
      <w:r w:rsidRPr="00CE6284">
        <w:rPr>
          <w:rFonts w:ascii="Trebuchet MS" w:hAnsi="Trebuchet MS"/>
          <w:sz w:val="24"/>
          <w:szCs w:val="24"/>
        </w:rPr>
        <w:t xml:space="preserve"> which includes provision </w:t>
      </w:r>
      <w:r w:rsidR="00CE6284" w:rsidRPr="00CE6284">
        <w:rPr>
          <w:rFonts w:ascii="Trebuchet MS" w:hAnsi="Trebuchet MS"/>
          <w:sz w:val="24"/>
          <w:szCs w:val="24"/>
        </w:rPr>
        <w:t>of</w:t>
      </w:r>
      <w:r w:rsidRPr="00CE6284">
        <w:rPr>
          <w:rFonts w:ascii="Trebuchet MS" w:hAnsi="Trebuchet MS"/>
          <w:sz w:val="24"/>
          <w:szCs w:val="24"/>
        </w:rPr>
        <w:t xml:space="preserve"> a housing allowance</w:t>
      </w:r>
      <w:r w:rsidR="009051D8">
        <w:rPr>
          <w:rFonts w:ascii="Trebuchet MS" w:hAnsi="Trebuchet MS"/>
          <w:sz w:val="24"/>
          <w:szCs w:val="24"/>
        </w:rPr>
        <w:t xml:space="preserve"> </w:t>
      </w:r>
      <w:r w:rsidR="00041620" w:rsidRPr="00CE6284">
        <w:rPr>
          <w:rFonts w:ascii="Trebuchet MS" w:hAnsi="Trebuchet MS"/>
          <w:sz w:val="24"/>
          <w:szCs w:val="24"/>
        </w:rPr>
        <w:t>an</w:t>
      </w:r>
      <w:r w:rsidR="009051D8">
        <w:rPr>
          <w:rFonts w:ascii="Trebuchet MS" w:hAnsi="Trebuchet MS"/>
          <w:sz w:val="24"/>
          <w:szCs w:val="24"/>
        </w:rPr>
        <w:t>d an</w:t>
      </w:r>
      <w:r w:rsidR="00041620" w:rsidRPr="00CE6284">
        <w:rPr>
          <w:rFonts w:ascii="Trebuchet MS" w:hAnsi="Trebuchet MS"/>
          <w:sz w:val="24"/>
          <w:szCs w:val="24"/>
        </w:rPr>
        <w:t xml:space="preserve"> annual allowance for live streaming fees.</w:t>
      </w:r>
      <w:r w:rsidR="00041620" w:rsidRPr="00041620">
        <w:rPr>
          <w:rFonts w:ascii="Trebuchet MS" w:hAnsi="Trebuchet MS"/>
          <w:sz w:val="24"/>
          <w:szCs w:val="24"/>
        </w:rPr>
        <w:t xml:space="preserve"> </w:t>
      </w:r>
    </w:p>
    <w:p w14:paraId="6324146B"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One term’s notice (to be given before the end of the preceding term) is required following completion of the probationary period.</w:t>
      </w:r>
    </w:p>
    <w:p w14:paraId="7A302CC7"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Every Lay Vicar is subject to an annual appraisal of satisfactory performance.</w:t>
      </w:r>
    </w:p>
    <w:p w14:paraId="2532BB51"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 xml:space="preserve">Membership of the contributory pension scheme and non-contributory group life assurance scheme is open to all members of staff subject to certain conditions. </w:t>
      </w:r>
    </w:p>
    <w:p w14:paraId="2648D0FE"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Lay Vicars are entitled to take leave outside the periods of choir duty. Although the detailed arrangements will vary from year to year, there are normally at least twelve weeks of the year clear of choir commitments.</w:t>
      </w:r>
    </w:p>
    <w:p w14:paraId="52866D73"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 xml:space="preserve">Chapter is responsible for </w:t>
      </w:r>
      <w:proofErr w:type="spellStart"/>
      <w:r w:rsidRPr="00041620">
        <w:rPr>
          <w:rFonts w:ascii="Trebuchet MS" w:hAnsi="Trebuchet MS"/>
          <w:sz w:val="24"/>
          <w:szCs w:val="24"/>
        </w:rPr>
        <w:t>authorising</w:t>
      </w:r>
      <w:proofErr w:type="spellEnd"/>
      <w:r w:rsidRPr="00041620">
        <w:rPr>
          <w:rFonts w:ascii="Trebuchet MS" w:hAnsi="Trebuchet MS"/>
          <w:sz w:val="24"/>
          <w:szCs w:val="24"/>
        </w:rPr>
        <w:t xml:space="preserve"> the travel and accommodation costs for any choir tour. In recent tours, the costs of the Lay Vicars have been covered and an inclusive honorarium has been paid, in addition.</w:t>
      </w:r>
    </w:p>
    <w:p w14:paraId="0A21B211"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 xml:space="preserve">Lay Vicars may pursue their own singing or other careers provided these do not interfere with the duties required by the Chapter. Any absence from practices or services must be </w:t>
      </w:r>
      <w:proofErr w:type="spellStart"/>
      <w:r w:rsidRPr="00041620">
        <w:rPr>
          <w:rFonts w:ascii="Trebuchet MS" w:hAnsi="Trebuchet MS"/>
          <w:sz w:val="24"/>
          <w:szCs w:val="24"/>
        </w:rPr>
        <w:t>authorised</w:t>
      </w:r>
      <w:proofErr w:type="spellEnd"/>
      <w:r w:rsidRPr="00041620">
        <w:rPr>
          <w:rFonts w:ascii="Trebuchet MS" w:hAnsi="Trebuchet MS"/>
          <w:sz w:val="24"/>
          <w:szCs w:val="24"/>
        </w:rPr>
        <w:t xml:space="preserve"> by the Director of Music. Lay Vicars are responsible for providing and paying for the services of an approved deputy from a list available in the Department of Liturgy and Music. If absent from practices or services through sickness or injury, deputies will be paid for by the Chapter. Normally, not more than one Lay Vicar from each voice part may be absent on any one occasion. Absence on Sundays during term time is only </w:t>
      </w:r>
      <w:proofErr w:type="spellStart"/>
      <w:r w:rsidRPr="00041620">
        <w:rPr>
          <w:rFonts w:ascii="Trebuchet MS" w:hAnsi="Trebuchet MS"/>
          <w:sz w:val="24"/>
          <w:szCs w:val="24"/>
        </w:rPr>
        <w:t>authorised</w:t>
      </w:r>
      <w:proofErr w:type="spellEnd"/>
      <w:r w:rsidRPr="00041620">
        <w:rPr>
          <w:rFonts w:ascii="Trebuchet MS" w:hAnsi="Trebuchet MS"/>
          <w:sz w:val="24"/>
          <w:szCs w:val="24"/>
        </w:rPr>
        <w:t xml:space="preserve"> in exceptional circumstances.</w:t>
      </w:r>
    </w:p>
    <w:p w14:paraId="49B8EF1F"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Additional payment for non-customary or additional services may be made by the Chapter at a rate to be reviewed annually. In other circumstances, additional services are sung in lieu of the customary pattern.</w:t>
      </w:r>
    </w:p>
    <w:p w14:paraId="56BA53E6"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 xml:space="preserve">Any additional fees for broadcasts and recordings received by external </w:t>
      </w:r>
      <w:proofErr w:type="spellStart"/>
      <w:r w:rsidRPr="00041620">
        <w:rPr>
          <w:rFonts w:ascii="Trebuchet MS" w:hAnsi="Trebuchet MS"/>
          <w:sz w:val="24"/>
          <w:szCs w:val="24"/>
        </w:rPr>
        <w:t>organisations</w:t>
      </w:r>
      <w:proofErr w:type="spellEnd"/>
      <w:r w:rsidRPr="00041620">
        <w:rPr>
          <w:rFonts w:ascii="Trebuchet MS" w:hAnsi="Trebuchet MS"/>
          <w:sz w:val="24"/>
          <w:szCs w:val="24"/>
        </w:rPr>
        <w:t xml:space="preserve"> will be paid following receipt by the Chapter through the payroll in the usual way.</w:t>
      </w:r>
    </w:p>
    <w:p w14:paraId="45317E03"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 xml:space="preserve">Currently two Sunday services are live streamed per week. This may vary depending on Salisbury Cathedral’s needs and commitments. </w:t>
      </w:r>
    </w:p>
    <w:p w14:paraId="16BC22AB"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lastRenderedPageBreak/>
        <w:t xml:space="preserve">This post is subject to an enhanced DBS check. </w:t>
      </w:r>
    </w:p>
    <w:p w14:paraId="4A8AAAF9" w14:textId="77777777" w:rsidR="00041620" w:rsidRPr="00041620" w:rsidRDefault="00041620" w:rsidP="00041620">
      <w:pPr>
        <w:numPr>
          <w:ilvl w:val="0"/>
          <w:numId w:val="26"/>
        </w:numPr>
        <w:spacing w:before="120" w:after="0" w:line="240" w:lineRule="auto"/>
        <w:rPr>
          <w:rFonts w:ascii="Trebuchet MS" w:hAnsi="Trebuchet MS"/>
          <w:sz w:val="24"/>
          <w:szCs w:val="24"/>
        </w:rPr>
      </w:pPr>
      <w:r w:rsidRPr="00041620">
        <w:rPr>
          <w:rFonts w:ascii="Trebuchet MS" w:hAnsi="Trebuchet MS"/>
          <w:sz w:val="24"/>
          <w:szCs w:val="24"/>
        </w:rPr>
        <w:t>Other terms and conditions are outlined in the Staff Handbook, a copy of which will be provided at the beginning of the employment.</w:t>
      </w:r>
    </w:p>
    <w:p w14:paraId="64B1CE80" w14:textId="5F5D987D" w:rsidR="00B46823" w:rsidRDefault="00B46823" w:rsidP="00BD1522">
      <w:pPr>
        <w:autoSpaceDE w:val="0"/>
        <w:autoSpaceDN w:val="0"/>
        <w:adjustRightInd w:val="0"/>
        <w:spacing w:after="30" w:line="240" w:lineRule="auto"/>
        <w:rPr>
          <w:rFonts w:ascii="Trebuchet MS" w:eastAsia="Calibri" w:hAnsi="Trebuchet MS" w:cs="Calibri"/>
          <w:b/>
          <w:bCs/>
          <w:color w:val="3A64A2" w:themeColor="accent5" w:themeShade="80"/>
          <w:sz w:val="20"/>
          <w:szCs w:val="20"/>
        </w:rPr>
      </w:pPr>
    </w:p>
    <w:p w14:paraId="433081B3" w14:textId="77777777" w:rsidR="00B46823" w:rsidRPr="00041620" w:rsidRDefault="00B46823" w:rsidP="00BD1522">
      <w:pPr>
        <w:autoSpaceDE w:val="0"/>
        <w:autoSpaceDN w:val="0"/>
        <w:adjustRightInd w:val="0"/>
        <w:spacing w:after="30" w:line="240" w:lineRule="auto"/>
        <w:rPr>
          <w:rFonts w:ascii="Mosquito Pro" w:eastAsia="Calibri" w:hAnsi="Mosquito Pro" w:cs="Calibri"/>
          <w:b/>
          <w:bCs/>
          <w:color w:val="3A64A2" w:themeColor="accent5" w:themeShade="80"/>
          <w:sz w:val="32"/>
          <w:szCs w:val="32"/>
        </w:rPr>
      </w:pPr>
    </w:p>
    <w:p w14:paraId="2DED1EBE" w14:textId="1D7ADEA0" w:rsidR="00B46823" w:rsidRPr="00041620" w:rsidRDefault="00B46823" w:rsidP="00BD1522">
      <w:pPr>
        <w:autoSpaceDE w:val="0"/>
        <w:autoSpaceDN w:val="0"/>
        <w:adjustRightInd w:val="0"/>
        <w:spacing w:after="30" w:line="240" w:lineRule="auto"/>
        <w:rPr>
          <w:rFonts w:ascii="Mosquito Pro" w:eastAsia="Calibri" w:hAnsi="Mosquito Pro" w:cs="Calibri"/>
          <w:b/>
          <w:bCs/>
          <w:color w:val="3A64A2" w:themeColor="accent5" w:themeShade="80"/>
          <w:sz w:val="32"/>
          <w:szCs w:val="32"/>
        </w:rPr>
      </w:pPr>
      <w:r w:rsidRPr="00041620">
        <w:rPr>
          <w:rFonts w:ascii="Mosquito Pro" w:eastAsia="Calibri" w:hAnsi="Mosquito Pro" w:cs="Calibri"/>
          <w:b/>
          <w:bCs/>
          <w:color w:val="3A64A2" w:themeColor="accent5" w:themeShade="80"/>
          <w:sz w:val="32"/>
          <w:szCs w:val="32"/>
        </w:rPr>
        <w:t>SAFEGUARDING</w:t>
      </w:r>
    </w:p>
    <w:p w14:paraId="1098BED7" w14:textId="77777777" w:rsidR="00390F7D" w:rsidRDefault="00390F7D" w:rsidP="003B1106">
      <w:pPr>
        <w:spacing w:after="0" w:line="240" w:lineRule="auto"/>
        <w:rPr>
          <w:rFonts w:ascii="Trebuchet MS" w:eastAsia="Times New Roman" w:hAnsi="Trebuchet MS" w:cs="Arial"/>
          <w:bCs/>
          <w:sz w:val="24"/>
          <w:szCs w:val="24"/>
        </w:rPr>
      </w:pPr>
    </w:p>
    <w:p w14:paraId="1BED2EF8" w14:textId="184E5828" w:rsidR="007630AC" w:rsidRDefault="007630AC" w:rsidP="003B1106">
      <w:pPr>
        <w:spacing w:after="0" w:line="240" w:lineRule="auto"/>
        <w:rPr>
          <w:rFonts w:ascii="Trebuchet MS" w:eastAsia="Times New Roman" w:hAnsi="Trebuchet MS" w:cs="Arial"/>
          <w:bCs/>
          <w:sz w:val="24"/>
          <w:szCs w:val="24"/>
        </w:rPr>
      </w:pPr>
      <w:r w:rsidRPr="003B1106">
        <w:rPr>
          <w:rFonts w:ascii="Trebuchet MS" w:eastAsia="Times New Roman" w:hAnsi="Trebuchet MS" w:cs="Arial"/>
          <w:bCs/>
          <w:sz w:val="24"/>
          <w:szCs w:val="24"/>
        </w:rPr>
        <w:t xml:space="preserve">Salisbury Cathedral is committed to safeguarding and safer recruitment practices and expects all at the Cathedral to share this commitment. The postholder is required to </w:t>
      </w:r>
      <w:r w:rsidR="003B1106" w:rsidRPr="003B1106">
        <w:rPr>
          <w:rFonts w:ascii="Trebuchet MS" w:eastAsia="Times New Roman" w:hAnsi="Trebuchet MS" w:cs="Arial"/>
          <w:bCs/>
          <w:sz w:val="24"/>
          <w:szCs w:val="24"/>
        </w:rPr>
        <w:t>report any</w:t>
      </w:r>
      <w:r w:rsidRPr="003B1106">
        <w:rPr>
          <w:rFonts w:ascii="Trebuchet MS" w:eastAsia="Times New Roman" w:hAnsi="Trebuchet MS" w:cs="Arial"/>
          <w:bCs/>
          <w:sz w:val="24"/>
          <w:szCs w:val="24"/>
        </w:rPr>
        <w:t xml:space="preserve"> safeguarding concerns related to children, young people, or vulnerable adults in accordance with agreed policies and procedures.  </w:t>
      </w:r>
    </w:p>
    <w:p w14:paraId="45DE0DA0" w14:textId="77777777" w:rsidR="00390F7D" w:rsidRDefault="00390F7D" w:rsidP="003B1106">
      <w:pPr>
        <w:spacing w:after="0" w:line="240" w:lineRule="auto"/>
        <w:rPr>
          <w:rFonts w:ascii="Trebuchet MS" w:eastAsia="Times New Roman" w:hAnsi="Trebuchet MS" w:cs="Arial"/>
          <w:bCs/>
          <w:sz w:val="24"/>
          <w:szCs w:val="24"/>
        </w:rPr>
      </w:pPr>
    </w:p>
    <w:p w14:paraId="6FA730F0" w14:textId="06702BD6" w:rsidR="00390F7D" w:rsidRPr="003B1106" w:rsidRDefault="00390F7D" w:rsidP="003B1106">
      <w:pPr>
        <w:spacing w:after="0" w:line="240" w:lineRule="auto"/>
        <w:rPr>
          <w:rFonts w:ascii="Trebuchet MS" w:eastAsia="Times New Roman" w:hAnsi="Trebuchet MS" w:cs="Arial"/>
          <w:bCs/>
          <w:sz w:val="24"/>
          <w:szCs w:val="24"/>
        </w:rPr>
      </w:pPr>
      <w:r>
        <w:rPr>
          <w:rFonts w:ascii="Trebuchet MS" w:eastAsia="Times New Roman" w:hAnsi="Trebuchet MS" w:cs="Arial"/>
          <w:bCs/>
          <w:sz w:val="24"/>
          <w:szCs w:val="24"/>
        </w:rPr>
        <w:t xml:space="preserve">All staff and volunteers are expected to demonstrate a commitment to safeguarding and the welfare of all who are involved with and/or visit the Cathedral and the Close.  This will include adherence to policies and procedures and undertaking any safeguarding duties commensurate with their specific role.  All staff are expected to successfully complete safeguarding training as part of their induction. </w:t>
      </w:r>
    </w:p>
    <w:p w14:paraId="752FB19D" w14:textId="77777777" w:rsidR="007630AC" w:rsidRPr="003B1106" w:rsidRDefault="007630AC" w:rsidP="003B1106">
      <w:pPr>
        <w:spacing w:after="0" w:line="240" w:lineRule="auto"/>
        <w:rPr>
          <w:rFonts w:ascii="Trebuchet MS" w:eastAsia="Times New Roman" w:hAnsi="Trebuchet MS" w:cs="Arial"/>
          <w:bCs/>
          <w:sz w:val="24"/>
          <w:szCs w:val="24"/>
        </w:rPr>
      </w:pPr>
    </w:p>
    <w:p w14:paraId="01E9996D" w14:textId="77777777" w:rsidR="00B46823" w:rsidRPr="00041620" w:rsidRDefault="00B46823" w:rsidP="00BD1522">
      <w:pPr>
        <w:autoSpaceDE w:val="0"/>
        <w:autoSpaceDN w:val="0"/>
        <w:adjustRightInd w:val="0"/>
        <w:spacing w:after="30" w:line="240" w:lineRule="auto"/>
        <w:rPr>
          <w:rFonts w:ascii="Trebuchet MS" w:eastAsia="Calibri" w:hAnsi="Trebuchet MS" w:cs="Calibri"/>
          <w:b/>
          <w:bCs/>
          <w:color w:val="3A64A2" w:themeColor="accent5" w:themeShade="80"/>
          <w:sz w:val="24"/>
          <w:szCs w:val="24"/>
        </w:rPr>
      </w:pPr>
    </w:p>
    <w:p w14:paraId="73CF906A" w14:textId="7B338105" w:rsidR="00B725CA" w:rsidRPr="00041620" w:rsidRDefault="00BD1522" w:rsidP="00BD1522">
      <w:pPr>
        <w:autoSpaceDE w:val="0"/>
        <w:autoSpaceDN w:val="0"/>
        <w:adjustRightInd w:val="0"/>
        <w:spacing w:after="30" w:line="240" w:lineRule="auto"/>
        <w:rPr>
          <w:rFonts w:ascii="Mosquito Pro" w:eastAsia="Calibri" w:hAnsi="Mosquito Pro" w:cs="Calibri"/>
          <w:sz w:val="32"/>
          <w:szCs w:val="32"/>
        </w:rPr>
      </w:pPr>
      <w:r w:rsidRPr="00041620">
        <w:rPr>
          <w:rFonts w:ascii="Trebuchet MS" w:eastAsia="Calibri" w:hAnsi="Trebuchet MS" w:cs="Calibri"/>
          <w:b/>
          <w:bCs/>
          <w:color w:val="3A64A2" w:themeColor="accent5" w:themeShade="80"/>
          <w:sz w:val="24"/>
          <w:szCs w:val="24"/>
        </w:rPr>
        <w:t xml:space="preserve"> </w:t>
      </w:r>
      <w:bookmarkStart w:id="9" w:name="_Hlk172540750"/>
      <w:r w:rsidRPr="00041620">
        <w:rPr>
          <w:rFonts w:ascii="Mosquito Pro" w:eastAsia="Calibri" w:hAnsi="Mosquito Pro" w:cs="Calibri"/>
          <w:b/>
          <w:bCs/>
          <w:color w:val="3A64A2" w:themeColor="accent5" w:themeShade="80"/>
          <w:sz w:val="32"/>
          <w:szCs w:val="32"/>
        </w:rPr>
        <w:t xml:space="preserve">HEALTH AND SAFETY </w:t>
      </w:r>
      <w:bookmarkEnd w:id="9"/>
    </w:p>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BD1522" w:rsidRPr="00041620" w14:paraId="62666341" w14:textId="77777777" w:rsidTr="001C35CD">
        <w:tc>
          <w:tcPr>
            <w:tcW w:w="10456" w:type="dxa"/>
          </w:tcPr>
          <w:p w14:paraId="05A1BC42" w14:textId="0A4356FD" w:rsidR="00BD1522" w:rsidRPr="00041620" w:rsidRDefault="00BD1522" w:rsidP="001C35CD">
            <w:pPr>
              <w:jc w:val="both"/>
              <w:rPr>
                <w:rFonts w:ascii="Trebuchet MS" w:hAnsi="Trebuchet MS"/>
                <w:sz w:val="24"/>
                <w:szCs w:val="24"/>
                <w:lang w:val="en-GB"/>
              </w:rPr>
            </w:pPr>
            <w:r w:rsidRPr="00041620">
              <w:rPr>
                <w:rFonts w:ascii="Trebuchet MS" w:hAnsi="Trebuchet MS"/>
                <w:sz w:val="24"/>
                <w:szCs w:val="24"/>
                <w:lang w:val="en-GB"/>
              </w:rPr>
              <w:t xml:space="preserve">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w:t>
            </w:r>
            <w:r w:rsidR="00390F7D">
              <w:rPr>
                <w:rFonts w:ascii="Trebuchet MS" w:hAnsi="Trebuchet MS"/>
                <w:sz w:val="24"/>
                <w:szCs w:val="24"/>
                <w:lang w:val="en-GB"/>
              </w:rPr>
              <w:t>with regards to</w:t>
            </w:r>
            <w:r w:rsidRPr="00041620">
              <w:rPr>
                <w:rFonts w:ascii="Trebuchet MS" w:hAnsi="Trebuchet MS"/>
                <w:sz w:val="24"/>
                <w:szCs w:val="24"/>
                <w:lang w:val="en-GB"/>
              </w:rPr>
              <w:t xml:space="preserve"> your health, safety or welfare at work to an appropriate person.</w:t>
            </w:r>
          </w:p>
          <w:p w14:paraId="28BFD54B" w14:textId="77777777" w:rsidR="00BD1522" w:rsidRPr="00041620" w:rsidRDefault="00BD1522" w:rsidP="001C35CD">
            <w:pPr>
              <w:spacing w:after="160" w:line="288" w:lineRule="auto"/>
              <w:jc w:val="both"/>
              <w:rPr>
                <w:rFonts w:ascii="Trebuchet MS" w:hAnsi="Trebuchet MS"/>
                <w:sz w:val="24"/>
                <w:szCs w:val="24"/>
                <w:lang w:val="en-GB"/>
              </w:rPr>
            </w:pPr>
          </w:p>
        </w:tc>
      </w:tr>
      <w:tr w:rsidR="00BD1522" w:rsidRPr="00041620" w14:paraId="4C4BF774" w14:textId="77777777" w:rsidTr="00BD1522">
        <w:trPr>
          <w:trHeight w:val="2680"/>
        </w:trPr>
        <w:tc>
          <w:tcPr>
            <w:tcW w:w="10456" w:type="dxa"/>
          </w:tcPr>
          <w:p w14:paraId="760B9466" w14:textId="459502BA" w:rsidR="00BD1522" w:rsidRPr="00041620" w:rsidRDefault="00BD1522" w:rsidP="00BD1522">
            <w:pPr>
              <w:autoSpaceDE w:val="0"/>
              <w:autoSpaceDN w:val="0"/>
              <w:adjustRightInd w:val="0"/>
              <w:spacing w:after="30"/>
              <w:rPr>
                <w:rFonts w:ascii="Mosquito Pro" w:eastAsia="Calibri" w:hAnsi="Mosquito Pro" w:cs="Calibri"/>
                <w:sz w:val="32"/>
                <w:szCs w:val="32"/>
              </w:rPr>
            </w:pPr>
            <w:r w:rsidRPr="00041620">
              <w:rPr>
                <w:rFonts w:ascii="Mosquito Pro" w:eastAsia="Calibri" w:hAnsi="Mosquito Pro" w:cs="Calibri"/>
                <w:b/>
                <w:bCs/>
                <w:color w:val="3A64A2" w:themeColor="accent5" w:themeShade="80"/>
                <w:sz w:val="32"/>
                <w:szCs w:val="32"/>
              </w:rPr>
              <w:t xml:space="preserve">EQUALITY, DIVERSITY AND INCLUSION </w:t>
            </w:r>
          </w:p>
          <w:p w14:paraId="3D41ABA9" w14:textId="77777777" w:rsidR="00BD1522" w:rsidRPr="00041620" w:rsidRDefault="00BD1522" w:rsidP="001C35CD">
            <w:pPr>
              <w:jc w:val="both"/>
              <w:rPr>
                <w:rFonts w:ascii="Trebuchet MS" w:eastAsia="Times New Roman" w:hAnsi="Trebuchet MS" w:cstheme="minorHAnsi"/>
                <w:color w:val="000000"/>
                <w:sz w:val="24"/>
                <w:szCs w:val="24"/>
              </w:rPr>
            </w:pPr>
          </w:p>
          <w:p w14:paraId="1B635215" w14:textId="77777777" w:rsidR="00BD1522" w:rsidRPr="00041620" w:rsidRDefault="00BD1522" w:rsidP="001C35CD">
            <w:pPr>
              <w:jc w:val="both"/>
              <w:rPr>
                <w:rFonts w:ascii="Trebuchet MS" w:hAnsi="Trebuchet MS"/>
                <w:sz w:val="24"/>
                <w:szCs w:val="24"/>
                <w:lang w:val="en-GB"/>
              </w:rPr>
            </w:pPr>
            <w:r w:rsidRPr="00041620">
              <w:rPr>
                <w:rFonts w:ascii="Trebuchet MS" w:hAnsi="Trebuchet MS"/>
                <w:sz w:val="24"/>
                <w:szCs w:val="24"/>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4C50A162" w14:textId="77777777" w:rsidR="00BD1522" w:rsidRPr="00041620" w:rsidRDefault="00BD1522" w:rsidP="001C35CD">
            <w:pPr>
              <w:jc w:val="both"/>
              <w:rPr>
                <w:rFonts w:ascii="Trebuchet MS" w:eastAsia="Times New Roman" w:hAnsi="Trebuchet MS" w:cstheme="minorHAnsi"/>
                <w:color w:val="000000"/>
                <w:sz w:val="24"/>
                <w:szCs w:val="24"/>
              </w:rPr>
            </w:pPr>
          </w:p>
        </w:tc>
      </w:tr>
    </w:tbl>
    <w:p w14:paraId="56C860E7" w14:textId="77777777" w:rsidR="00B725CA" w:rsidRDefault="00B725CA" w:rsidP="005B329E">
      <w:pPr>
        <w:autoSpaceDE w:val="0"/>
        <w:autoSpaceDN w:val="0"/>
        <w:adjustRightInd w:val="0"/>
        <w:spacing w:after="30" w:line="240" w:lineRule="auto"/>
        <w:ind w:left="426"/>
        <w:rPr>
          <w:rFonts w:ascii="Trebuchet MS" w:eastAsia="Calibri" w:hAnsi="Trebuchet MS" w:cs="Calibri"/>
          <w:sz w:val="20"/>
          <w:szCs w:val="20"/>
        </w:rPr>
      </w:pPr>
    </w:p>
    <w:p w14:paraId="39008241" w14:textId="77777777" w:rsidR="00B725CA" w:rsidRDefault="00B725CA" w:rsidP="005B329E">
      <w:pPr>
        <w:autoSpaceDE w:val="0"/>
        <w:autoSpaceDN w:val="0"/>
        <w:adjustRightInd w:val="0"/>
        <w:spacing w:after="30" w:line="240" w:lineRule="auto"/>
        <w:ind w:left="426"/>
        <w:rPr>
          <w:rFonts w:ascii="Trebuchet MS" w:eastAsia="Calibri" w:hAnsi="Trebuchet MS" w:cs="Calibri"/>
          <w:sz w:val="20"/>
          <w:szCs w:val="20"/>
        </w:rPr>
      </w:pPr>
    </w:p>
    <w:p w14:paraId="23A37C57" w14:textId="77777777" w:rsidR="00BD1522" w:rsidRDefault="00BD1522" w:rsidP="00400917">
      <w:pPr>
        <w:rPr>
          <w:rFonts w:ascii="Mosquito Pro" w:hAnsi="Mosquito Pro"/>
          <w:sz w:val="32"/>
          <w:szCs w:val="32"/>
          <w:lang w:val="en-GB"/>
        </w:rPr>
      </w:pPr>
    </w:p>
    <w:p w14:paraId="00E36E34" w14:textId="77777777" w:rsidR="003B1106" w:rsidRDefault="003B1106" w:rsidP="00400917">
      <w:pPr>
        <w:rPr>
          <w:rFonts w:ascii="Mosquito Pro" w:hAnsi="Mosquito Pro"/>
          <w:sz w:val="32"/>
          <w:szCs w:val="32"/>
          <w:lang w:val="en-GB"/>
        </w:rPr>
      </w:pPr>
    </w:p>
    <w:p w14:paraId="2A3E7DDB" w14:textId="77777777" w:rsidR="003B1106" w:rsidRDefault="003B1106" w:rsidP="00400917">
      <w:pPr>
        <w:rPr>
          <w:rFonts w:ascii="Mosquito Pro" w:hAnsi="Mosquito Pro"/>
          <w:sz w:val="32"/>
          <w:szCs w:val="32"/>
          <w:lang w:val="en-GB"/>
        </w:rPr>
      </w:pPr>
    </w:p>
    <w:p w14:paraId="571E4368" w14:textId="11C03B3B" w:rsidR="00372DAF" w:rsidRPr="00041620" w:rsidRDefault="004562B8" w:rsidP="00041620">
      <w:pPr>
        <w:rPr>
          <w:rFonts w:ascii="Trebuchet MS" w:hAnsi="Trebuchet MS"/>
          <w:noProof/>
          <w:color w:val="auto"/>
          <w:sz w:val="22"/>
          <w:szCs w:val="22"/>
          <w:lang w:val="en-GB"/>
        </w:rPr>
      </w:pPr>
      <w:r>
        <w:rPr>
          <w:rFonts w:ascii="Mosquito Pro" w:hAnsi="Mosquito Pro"/>
          <w:b/>
          <w:bCs/>
          <w:color w:val="0080A3"/>
          <w:sz w:val="32"/>
          <w:szCs w:val="32"/>
        </w:rPr>
        <w:t>H</w:t>
      </w:r>
      <w:r w:rsidR="00372DAF">
        <w:rPr>
          <w:rFonts w:ascii="Mosquito Pro" w:hAnsi="Mosquito Pro"/>
          <w:b/>
          <w:bCs/>
          <w:color w:val="0080A3"/>
          <w:sz w:val="32"/>
          <w:szCs w:val="32"/>
        </w:rPr>
        <w:t>OW TO APPLY AND IMPORTANT DATES</w:t>
      </w:r>
    </w:p>
    <w:p w14:paraId="7C236C60" w14:textId="77777777" w:rsidR="00372DAF" w:rsidRPr="00846D4B" w:rsidRDefault="00372DAF" w:rsidP="00372DAF">
      <w:pPr>
        <w:spacing w:after="0" w:line="240" w:lineRule="auto"/>
        <w:jc w:val="both"/>
        <w:rPr>
          <w:rFonts w:ascii="Trebuchet MS" w:eastAsia="Calibri" w:hAnsi="Trebuchet MS" w:cs="Arial"/>
          <w:color w:val="auto"/>
          <w:sz w:val="24"/>
          <w:szCs w:val="24"/>
          <w:lang w:val="en-GB"/>
        </w:rPr>
      </w:pPr>
    </w:p>
    <w:p w14:paraId="5D5D5D8D" w14:textId="352F8C3A" w:rsidR="00372DAF" w:rsidRPr="00846D4B" w:rsidRDefault="00372DAF" w:rsidP="00372DAF">
      <w:pPr>
        <w:spacing w:after="0" w:line="240" w:lineRule="auto"/>
        <w:jc w:val="both"/>
        <w:rPr>
          <w:rFonts w:ascii="Trebuchet MS" w:eastAsia="Calibri" w:hAnsi="Trebuchet MS" w:cs="Calibri"/>
          <w:b/>
          <w:bCs/>
          <w:color w:val="3A64A2" w:themeColor="accent5" w:themeShade="80"/>
          <w:sz w:val="24"/>
          <w:szCs w:val="24"/>
        </w:rPr>
      </w:pPr>
      <w:r w:rsidRPr="00846D4B">
        <w:rPr>
          <w:rFonts w:ascii="Trebuchet MS" w:eastAsia="Calibri" w:hAnsi="Trebuchet MS" w:cs="Calibri"/>
          <w:b/>
          <w:bCs/>
          <w:color w:val="3A64A2" w:themeColor="accent5" w:themeShade="80"/>
          <w:sz w:val="24"/>
          <w:szCs w:val="24"/>
        </w:rPr>
        <w:t>TO APPLY, PLEASE SUPPLY US WITH:</w:t>
      </w:r>
    </w:p>
    <w:p w14:paraId="378590E9" w14:textId="77777777" w:rsidR="00372DAF" w:rsidRPr="00846D4B" w:rsidRDefault="00372DAF" w:rsidP="00372DAF">
      <w:pPr>
        <w:spacing w:after="0" w:line="240" w:lineRule="auto"/>
        <w:jc w:val="both"/>
        <w:rPr>
          <w:rFonts w:ascii="Trebuchet MS" w:eastAsia="Calibri" w:hAnsi="Trebuchet MS" w:cs="Arial"/>
          <w:color w:val="auto"/>
          <w:sz w:val="24"/>
          <w:szCs w:val="24"/>
          <w:lang w:val="en-GB"/>
        </w:rPr>
      </w:pPr>
    </w:p>
    <w:p w14:paraId="61DACBDA" w14:textId="1B547829" w:rsidR="00372DAF" w:rsidRPr="00846D4B" w:rsidRDefault="00372DAF" w:rsidP="00372DAF">
      <w:pPr>
        <w:pStyle w:val="ListParagraph"/>
        <w:numPr>
          <w:ilvl w:val="0"/>
          <w:numId w:val="22"/>
        </w:numPr>
        <w:jc w:val="both"/>
        <w:rPr>
          <w:rFonts w:ascii="Trebuchet MS" w:eastAsia="Calibri" w:hAnsi="Trebuchet MS" w:cs="Arial"/>
          <w:color w:val="auto"/>
          <w:lang w:val="en-GB"/>
        </w:rPr>
      </w:pPr>
      <w:r w:rsidRPr="00846D4B">
        <w:rPr>
          <w:rFonts w:ascii="Trebuchet MS" w:eastAsia="Calibri" w:hAnsi="Trebuchet MS" w:cs="Arial"/>
          <w:color w:val="auto"/>
          <w:lang w:val="en-GB"/>
        </w:rPr>
        <w:t>The completed Application Form</w:t>
      </w:r>
    </w:p>
    <w:p w14:paraId="21CB5E09" w14:textId="1F32F7EC" w:rsidR="00372DAF" w:rsidRPr="00846D4B" w:rsidRDefault="00372DAF" w:rsidP="00041620">
      <w:pPr>
        <w:pStyle w:val="ListParagraph"/>
        <w:numPr>
          <w:ilvl w:val="0"/>
          <w:numId w:val="22"/>
        </w:numPr>
        <w:jc w:val="both"/>
        <w:rPr>
          <w:rFonts w:ascii="Trebuchet MS" w:eastAsia="Calibri" w:hAnsi="Trebuchet MS" w:cs="Arial"/>
          <w:color w:val="auto"/>
          <w:lang w:val="en-GB"/>
        </w:rPr>
      </w:pPr>
      <w:r w:rsidRPr="00846D4B">
        <w:rPr>
          <w:rFonts w:ascii="Trebuchet MS" w:eastAsia="Calibri" w:hAnsi="Trebuchet MS" w:cs="Arial"/>
          <w:color w:val="auto"/>
          <w:lang w:val="en-GB"/>
        </w:rPr>
        <w:t>The completed Equal Opportunities Monitoring form</w:t>
      </w:r>
    </w:p>
    <w:p w14:paraId="11E35212" w14:textId="77777777" w:rsidR="00372DAF" w:rsidRPr="00846D4B" w:rsidRDefault="00372DAF" w:rsidP="00372DAF">
      <w:pPr>
        <w:spacing w:after="0" w:line="240" w:lineRule="auto"/>
        <w:jc w:val="both"/>
        <w:rPr>
          <w:rFonts w:ascii="Trebuchet MS" w:eastAsia="Calibri" w:hAnsi="Trebuchet MS" w:cs="Arial"/>
          <w:color w:val="auto"/>
          <w:sz w:val="24"/>
          <w:szCs w:val="24"/>
          <w:lang w:val="en-GB"/>
        </w:rPr>
      </w:pPr>
    </w:p>
    <w:p w14:paraId="58D02500" w14:textId="77777777" w:rsidR="00372DAF" w:rsidRPr="00846D4B" w:rsidRDefault="00372DAF" w:rsidP="00372DAF">
      <w:pPr>
        <w:spacing w:after="0" w:line="240" w:lineRule="auto"/>
        <w:jc w:val="both"/>
        <w:rPr>
          <w:rFonts w:ascii="Trebuchet MS" w:eastAsia="Calibri" w:hAnsi="Trebuchet MS" w:cs="Arial"/>
          <w:color w:val="auto"/>
          <w:sz w:val="24"/>
          <w:szCs w:val="24"/>
          <w:lang w:val="en-GB"/>
        </w:rPr>
      </w:pPr>
      <w:r w:rsidRPr="00846D4B">
        <w:rPr>
          <w:rFonts w:ascii="Trebuchet MS" w:eastAsia="Calibri" w:hAnsi="Trebuchet MS" w:cs="Arial"/>
          <w:color w:val="auto"/>
          <w:sz w:val="24"/>
          <w:szCs w:val="24"/>
          <w:lang w:val="en-GB"/>
        </w:rPr>
        <w:t xml:space="preserve">Feel free to attach a supplementary CV, which need not duplicate the information you provide on the application form. Please note, we will be unable to consider candidates without a completed application form; a CV on its own will not suffice. </w:t>
      </w:r>
    </w:p>
    <w:p w14:paraId="44284E23" w14:textId="77777777" w:rsidR="00372DAF" w:rsidRPr="00846D4B" w:rsidRDefault="00372DAF" w:rsidP="00372DAF">
      <w:pPr>
        <w:spacing w:after="0" w:line="240" w:lineRule="auto"/>
        <w:jc w:val="both"/>
        <w:rPr>
          <w:rFonts w:ascii="Trebuchet MS" w:eastAsia="Calibri" w:hAnsi="Trebuchet MS" w:cs="Arial"/>
          <w:color w:val="auto"/>
          <w:sz w:val="24"/>
          <w:szCs w:val="24"/>
          <w:lang w:val="en-GB"/>
        </w:rPr>
      </w:pPr>
    </w:p>
    <w:p w14:paraId="594A6616" w14:textId="416247A0" w:rsidR="00372DAF" w:rsidRPr="00846D4B" w:rsidRDefault="00372DAF" w:rsidP="00372DAF">
      <w:pPr>
        <w:spacing w:after="0" w:line="240" w:lineRule="auto"/>
        <w:jc w:val="both"/>
        <w:rPr>
          <w:rFonts w:ascii="Trebuchet MS" w:eastAsia="Calibri" w:hAnsi="Trebuchet MS" w:cs="Arial"/>
          <w:bCs/>
          <w:color w:val="000000"/>
          <w:sz w:val="24"/>
          <w:szCs w:val="24"/>
          <w:lang w:val="en-GB"/>
        </w:rPr>
      </w:pPr>
      <w:r w:rsidRPr="00846D4B">
        <w:rPr>
          <w:rFonts w:ascii="Trebuchet MS" w:eastAsia="Calibri" w:hAnsi="Trebuchet MS" w:cs="Arial"/>
          <w:color w:val="000000"/>
          <w:sz w:val="24"/>
          <w:szCs w:val="24"/>
          <w:lang w:val="en-GB"/>
        </w:rPr>
        <w:t xml:space="preserve">The closing date for completed applications is </w:t>
      </w:r>
      <w:r w:rsidR="00484ACB">
        <w:rPr>
          <w:rFonts w:ascii="Trebuchet MS" w:eastAsia="Calibri" w:hAnsi="Trebuchet MS" w:cs="Arial"/>
          <w:b/>
          <w:bCs/>
          <w:color w:val="000000"/>
          <w:sz w:val="24"/>
          <w:szCs w:val="24"/>
          <w:lang w:val="en-GB"/>
        </w:rPr>
        <w:t>12 noon</w:t>
      </w:r>
      <w:r w:rsidRPr="00846D4B">
        <w:rPr>
          <w:rFonts w:ascii="Trebuchet MS" w:eastAsia="Calibri" w:hAnsi="Trebuchet MS" w:cs="Arial"/>
          <w:b/>
          <w:bCs/>
          <w:color w:val="000000"/>
          <w:sz w:val="24"/>
          <w:szCs w:val="24"/>
          <w:lang w:val="en-GB"/>
        </w:rPr>
        <w:t xml:space="preserve"> on </w:t>
      </w:r>
      <w:r w:rsidR="00041620" w:rsidRPr="00846D4B">
        <w:rPr>
          <w:rFonts w:ascii="Trebuchet MS" w:eastAsia="Calibri" w:hAnsi="Trebuchet MS" w:cs="Arial"/>
          <w:b/>
          <w:bCs/>
          <w:color w:val="000000"/>
          <w:sz w:val="24"/>
          <w:szCs w:val="24"/>
          <w:lang w:val="en-GB"/>
        </w:rPr>
        <w:t>Friday 28</w:t>
      </w:r>
      <w:r w:rsidR="00041620" w:rsidRPr="00846D4B">
        <w:rPr>
          <w:rFonts w:ascii="Trebuchet MS" w:eastAsia="Calibri" w:hAnsi="Trebuchet MS" w:cs="Arial"/>
          <w:b/>
          <w:bCs/>
          <w:color w:val="000000"/>
          <w:sz w:val="24"/>
          <w:szCs w:val="24"/>
          <w:vertAlign w:val="superscript"/>
          <w:lang w:val="en-GB"/>
        </w:rPr>
        <w:t>th</w:t>
      </w:r>
      <w:r w:rsidR="00041620" w:rsidRPr="00846D4B">
        <w:rPr>
          <w:rFonts w:ascii="Trebuchet MS" w:eastAsia="Calibri" w:hAnsi="Trebuchet MS" w:cs="Arial"/>
          <w:b/>
          <w:bCs/>
          <w:color w:val="000000"/>
          <w:sz w:val="24"/>
          <w:szCs w:val="24"/>
          <w:lang w:val="en-GB"/>
        </w:rPr>
        <w:t xml:space="preserve"> February 2025.</w:t>
      </w:r>
    </w:p>
    <w:p w14:paraId="5EC920F5" w14:textId="77777777" w:rsidR="00B44864" w:rsidRPr="00846D4B" w:rsidRDefault="00B44864" w:rsidP="00372DAF">
      <w:pPr>
        <w:spacing w:after="0" w:line="240" w:lineRule="auto"/>
        <w:jc w:val="both"/>
        <w:rPr>
          <w:rFonts w:ascii="Trebuchet MS" w:eastAsia="Calibri" w:hAnsi="Trebuchet MS" w:cs="Arial"/>
          <w:bCs/>
          <w:color w:val="000000"/>
          <w:sz w:val="24"/>
          <w:szCs w:val="24"/>
          <w:lang w:val="en-GB"/>
        </w:rPr>
      </w:pPr>
    </w:p>
    <w:p w14:paraId="20241FA0" w14:textId="4EDFE75E" w:rsidR="00B44864" w:rsidRPr="00846D4B" w:rsidRDefault="00B44864" w:rsidP="00372DAF">
      <w:pPr>
        <w:spacing w:after="0" w:line="240" w:lineRule="auto"/>
        <w:jc w:val="both"/>
        <w:rPr>
          <w:rFonts w:ascii="Trebuchet MS" w:eastAsia="Calibri" w:hAnsi="Trebuchet MS" w:cs="Arial"/>
          <w:color w:val="000000"/>
          <w:sz w:val="24"/>
          <w:szCs w:val="24"/>
          <w:lang w:val="en-GB"/>
        </w:rPr>
      </w:pPr>
      <w:r w:rsidRPr="00846D4B">
        <w:rPr>
          <w:rFonts w:ascii="Trebuchet MS" w:eastAsia="Calibri" w:hAnsi="Trebuchet MS" w:cs="Arial"/>
          <w:bCs/>
          <w:color w:val="000000"/>
          <w:sz w:val="24"/>
          <w:szCs w:val="24"/>
          <w:lang w:val="en-GB"/>
        </w:rPr>
        <w:t>The audition</w:t>
      </w:r>
      <w:r w:rsidR="00041620" w:rsidRPr="00846D4B">
        <w:rPr>
          <w:rFonts w:ascii="Trebuchet MS" w:eastAsia="Calibri" w:hAnsi="Trebuchet MS" w:cs="Arial"/>
          <w:bCs/>
          <w:color w:val="000000"/>
          <w:sz w:val="24"/>
          <w:szCs w:val="24"/>
          <w:lang w:val="en-GB"/>
        </w:rPr>
        <w:t xml:space="preserve"> and interview</w:t>
      </w:r>
      <w:r w:rsidRPr="00846D4B">
        <w:rPr>
          <w:rFonts w:ascii="Trebuchet MS" w:eastAsia="Calibri" w:hAnsi="Trebuchet MS" w:cs="Arial"/>
          <w:bCs/>
          <w:color w:val="000000"/>
          <w:sz w:val="24"/>
          <w:szCs w:val="24"/>
          <w:lang w:val="en-GB"/>
        </w:rPr>
        <w:t xml:space="preserve"> date is </w:t>
      </w:r>
      <w:r w:rsidR="00041620" w:rsidRPr="00846D4B">
        <w:rPr>
          <w:rFonts w:ascii="Trebuchet MS" w:eastAsia="Calibri" w:hAnsi="Trebuchet MS" w:cs="Arial"/>
          <w:b/>
          <w:color w:val="000000"/>
          <w:sz w:val="24"/>
          <w:szCs w:val="24"/>
          <w:lang w:val="en-GB"/>
        </w:rPr>
        <w:t>Friday 21</w:t>
      </w:r>
      <w:r w:rsidR="00041620" w:rsidRPr="00846D4B">
        <w:rPr>
          <w:rFonts w:ascii="Trebuchet MS" w:eastAsia="Calibri" w:hAnsi="Trebuchet MS" w:cs="Arial"/>
          <w:b/>
          <w:color w:val="000000"/>
          <w:sz w:val="24"/>
          <w:szCs w:val="24"/>
          <w:vertAlign w:val="superscript"/>
          <w:lang w:val="en-GB"/>
        </w:rPr>
        <w:t>st</w:t>
      </w:r>
      <w:r w:rsidR="00041620" w:rsidRPr="00846D4B">
        <w:rPr>
          <w:rFonts w:ascii="Trebuchet MS" w:eastAsia="Calibri" w:hAnsi="Trebuchet MS" w:cs="Arial"/>
          <w:b/>
          <w:color w:val="000000"/>
          <w:sz w:val="24"/>
          <w:szCs w:val="24"/>
          <w:lang w:val="en-GB"/>
        </w:rPr>
        <w:t xml:space="preserve"> March 2025.</w:t>
      </w:r>
    </w:p>
    <w:p w14:paraId="163B3DE0" w14:textId="77777777" w:rsidR="00372DAF" w:rsidRPr="00846D4B" w:rsidRDefault="00372DAF" w:rsidP="00372DAF">
      <w:pPr>
        <w:spacing w:after="0" w:line="240" w:lineRule="auto"/>
        <w:jc w:val="both"/>
        <w:rPr>
          <w:rFonts w:ascii="Trebuchet MS" w:eastAsia="Calibri" w:hAnsi="Trebuchet MS" w:cs="Arial"/>
          <w:color w:val="auto"/>
          <w:sz w:val="24"/>
          <w:szCs w:val="24"/>
          <w:lang w:val="en-GB"/>
        </w:rPr>
      </w:pPr>
    </w:p>
    <w:p w14:paraId="79C172B8" w14:textId="48DF59BD" w:rsidR="00372DAF" w:rsidRPr="00846D4B" w:rsidRDefault="00372DAF" w:rsidP="00372DAF">
      <w:pPr>
        <w:spacing w:after="0" w:line="240" w:lineRule="auto"/>
        <w:jc w:val="both"/>
        <w:rPr>
          <w:rFonts w:ascii="Trebuchet MS" w:eastAsia="Calibri" w:hAnsi="Trebuchet MS" w:cs="Arial"/>
          <w:bCs/>
          <w:color w:val="auto"/>
          <w:sz w:val="24"/>
          <w:szCs w:val="24"/>
          <w:lang w:val="en-GB"/>
        </w:rPr>
      </w:pPr>
      <w:r w:rsidRPr="00846D4B">
        <w:rPr>
          <w:rFonts w:ascii="Trebuchet MS" w:eastAsia="Calibri" w:hAnsi="Trebuchet MS" w:cs="Arial"/>
          <w:color w:val="auto"/>
          <w:sz w:val="24"/>
          <w:szCs w:val="24"/>
          <w:lang w:val="en-GB"/>
        </w:rPr>
        <w:t xml:space="preserve">Please email your completed application to </w:t>
      </w:r>
      <w:r w:rsidR="00A4053B" w:rsidRPr="00846D4B">
        <w:rPr>
          <w:rFonts w:ascii="Trebuchet MS" w:eastAsia="Calibri" w:hAnsi="Trebuchet MS" w:cs="Arial"/>
          <w:color w:val="auto"/>
          <w:sz w:val="24"/>
          <w:szCs w:val="24"/>
          <w:lang w:val="en-GB"/>
        </w:rPr>
        <w:t>Beth Clarke</w:t>
      </w:r>
      <w:r w:rsidRPr="00846D4B">
        <w:rPr>
          <w:rFonts w:ascii="Trebuchet MS" w:eastAsia="Calibri" w:hAnsi="Trebuchet MS" w:cs="Arial"/>
          <w:color w:val="auto"/>
          <w:sz w:val="24"/>
          <w:szCs w:val="24"/>
          <w:lang w:val="en-GB"/>
        </w:rPr>
        <w:t xml:space="preserve"> at </w:t>
      </w:r>
      <w:hyperlink r:id="rId12" w:history="1">
        <w:r w:rsidRPr="00846D4B">
          <w:rPr>
            <w:rFonts w:ascii="Trebuchet MS" w:eastAsia="Calibri" w:hAnsi="Trebuchet MS" w:cs="Arial"/>
            <w:b/>
            <w:color w:val="0000FF"/>
            <w:sz w:val="24"/>
            <w:szCs w:val="24"/>
            <w:u w:val="single"/>
            <w:lang w:val="en-GB"/>
          </w:rPr>
          <w:t>recruitment@salcath.co.uk</w:t>
        </w:r>
      </w:hyperlink>
      <w:r w:rsidRPr="00846D4B">
        <w:rPr>
          <w:rFonts w:ascii="Trebuchet MS" w:eastAsia="Calibri" w:hAnsi="Trebuchet MS" w:cs="Arial"/>
          <w:b/>
          <w:color w:val="auto"/>
          <w:sz w:val="24"/>
          <w:szCs w:val="24"/>
          <w:lang w:val="en-GB"/>
        </w:rPr>
        <w:t xml:space="preserve"> </w:t>
      </w:r>
      <w:r w:rsidRPr="00846D4B">
        <w:rPr>
          <w:rFonts w:ascii="Trebuchet MS" w:eastAsia="Calibri" w:hAnsi="Trebuchet MS" w:cs="Arial"/>
          <w:bCs/>
          <w:color w:val="auto"/>
          <w:sz w:val="24"/>
          <w:szCs w:val="24"/>
          <w:lang w:val="en-GB"/>
        </w:rPr>
        <w:t>or post to:</w:t>
      </w:r>
    </w:p>
    <w:p w14:paraId="0D5AED77" w14:textId="77777777" w:rsidR="00372DAF" w:rsidRPr="00846D4B" w:rsidRDefault="00372DAF" w:rsidP="00372DAF">
      <w:pPr>
        <w:spacing w:after="0" w:line="240" w:lineRule="auto"/>
        <w:ind w:left="720"/>
        <w:jc w:val="both"/>
        <w:rPr>
          <w:rFonts w:ascii="Trebuchet MS" w:eastAsia="Calibri" w:hAnsi="Trebuchet MS" w:cs="Arial"/>
          <w:b/>
          <w:color w:val="000000"/>
          <w:sz w:val="24"/>
          <w:szCs w:val="24"/>
          <w:lang w:val="en-GB"/>
        </w:rPr>
      </w:pPr>
    </w:p>
    <w:p w14:paraId="7454A201" w14:textId="77777777" w:rsidR="00372DAF" w:rsidRPr="00846D4B" w:rsidRDefault="00372DAF" w:rsidP="00372DAF">
      <w:pPr>
        <w:spacing w:after="0" w:line="240" w:lineRule="auto"/>
        <w:ind w:left="720"/>
        <w:jc w:val="both"/>
        <w:rPr>
          <w:rFonts w:ascii="Trebuchet MS" w:eastAsia="Calibri" w:hAnsi="Trebuchet MS" w:cs="Arial"/>
          <w:b/>
          <w:color w:val="000000"/>
          <w:sz w:val="24"/>
          <w:szCs w:val="24"/>
          <w:lang w:val="en-GB"/>
        </w:rPr>
      </w:pPr>
      <w:r w:rsidRPr="00846D4B">
        <w:rPr>
          <w:rFonts w:ascii="Trebuchet MS" w:eastAsia="Calibri" w:hAnsi="Trebuchet MS" w:cs="Arial"/>
          <w:b/>
          <w:color w:val="000000"/>
          <w:sz w:val="24"/>
          <w:szCs w:val="24"/>
          <w:lang w:val="en-GB"/>
        </w:rPr>
        <w:t>The HR Department</w:t>
      </w:r>
    </w:p>
    <w:p w14:paraId="6DD7EDE8" w14:textId="77777777" w:rsidR="00372DAF" w:rsidRPr="00846D4B" w:rsidRDefault="00372DAF" w:rsidP="00372DAF">
      <w:pPr>
        <w:spacing w:after="0" w:line="240" w:lineRule="auto"/>
        <w:ind w:left="720"/>
        <w:jc w:val="both"/>
        <w:rPr>
          <w:rFonts w:ascii="Trebuchet MS" w:eastAsia="Calibri" w:hAnsi="Trebuchet MS" w:cs="Arial"/>
          <w:b/>
          <w:color w:val="000000"/>
          <w:sz w:val="24"/>
          <w:szCs w:val="24"/>
          <w:lang w:val="en-GB"/>
        </w:rPr>
      </w:pPr>
      <w:r w:rsidRPr="00846D4B">
        <w:rPr>
          <w:rFonts w:ascii="Trebuchet MS" w:eastAsia="Calibri" w:hAnsi="Trebuchet MS" w:cs="Arial"/>
          <w:b/>
          <w:color w:val="000000"/>
          <w:sz w:val="24"/>
          <w:szCs w:val="24"/>
          <w:lang w:val="en-GB"/>
        </w:rPr>
        <w:t>Salisbury Cathedral</w:t>
      </w:r>
    </w:p>
    <w:p w14:paraId="0FCECCB4" w14:textId="77777777" w:rsidR="00372DAF" w:rsidRPr="00846D4B" w:rsidRDefault="00372DAF" w:rsidP="00372DAF">
      <w:pPr>
        <w:spacing w:after="0" w:line="240" w:lineRule="auto"/>
        <w:jc w:val="both"/>
        <w:rPr>
          <w:rFonts w:ascii="Trebuchet MS" w:eastAsia="Calibri" w:hAnsi="Trebuchet MS" w:cs="Arial"/>
          <w:b/>
          <w:color w:val="000000"/>
          <w:sz w:val="24"/>
          <w:szCs w:val="24"/>
          <w:lang w:val="en-GB"/>
        </w:rPr>
      </w:pPr>
      <w:r w:rsidRPr="00846D4B">
        <w:rPr>
          <w:rFonts w:ascii="Trebuchet MS" w:eastAsia="Calibri" w:hAnsi="Trebuchet MS" w:cs="Arial"/>
          <w:b/>
          <w:color w:val="000000"/>
          <w:sz w:val="24"/>
          <w:szCs w:val="24"/>
          <w:lang w:val="en-GB"/>
        </w:rPr>
        <w:tab/>
        <w:t>6 The Close</w:t>
      </w:r>
    </w:p>
    <w:p w14:paraId="0B8FCCC4" w14:textId="77777777" w:rsidR="00372DAF" w:rsidRPr="00846D4B" w:rsidRDefault="00372DAF" w:rsidP="00372DAF">
      <w:pPr>
        <w:spacing w:after="0" w:line="240" w:lineRule="auto"/>
        <w:ind w:left="720"/>
        <w:jc w:val="both"/>
        <w:rPr>
          <w:rFonts w:ascii="Trebuchet MS" w:eastAsia="Calibri" w:hAnsi="Trebuchet MS" w:cs="Arial"/>
          <w:b/>
          <w:color w:val="000000"/>
          <w:sz w:val="24"/>
          <w:szCs w:val="24"/>
          <w:lang w:val="en-GB"/>
        </w:rPr>
      </w:pPr>
      <w:r w:rsidRPr="00846D4B">
        <w:rPr>
          <w:rFonts w:ascii="Trebuchet MS" w:eastAsia="Calibri" w:hAnsi="Trebuchet MS" w:cs="Arial"/>
          <w:b/>
          <w:color w:val="000000"/>
          <w:sz w:val="24"/>
          <w:szCs w:val="24"/>
          <w:lang w:val="en-GB"/>
        </w:rPr>
        <w:t>Salisbury</w:t>
      </w:r>
    </w:p>
    <w:p w14:paraId="26AF3799" w14:textId="77777777" w:rsidR="00372DAF" w:rsidRPr="00846D4B" w:rsidRDefault="00372DAF" w:rsidP="00372DAF">
      <w:pPr>
        <w:spacing w:after="0" w:line="240" w:lineRule="auto"/>
        <w:ind w:left="720"/>
        <w:jc w:val="both"/>
        <w:rPr>
          <w:rFonts w:ascii="Trebuchet MS" w:eastAsia="Calibri" w:hAnsi="Trebuchet MS" w:cs="Arial"/>
          <w:b/>
          <w:color w:val="000000"/>
          <w:sz w:val="24"/>
          <w:szCs w:val="24"/>
          <w:lang w:val="en-GB"/>
        </w:rPr>
      </w:pPr>
      <w:r w:rsidRPr="00846D4B">
        <w:rPr>
          <w:rFonts w:ascii="Trebuchet MS" w:eastAsia="Calibri" w:hAnsi="Trebuchet MS" w:cs="Arial"/>
          <w:b/>
          <w:color w:val="000000"/>
          <w:sz w:val="24"/>
          <w:szCs w:val="24"/>
          <w:lang w:val="en-GB"/>
        </w:rPr>
        <w:t>Wiltshire</w:t>
      </w:r>
    </w:p>
    <w:p w14:paraId="2AF4AB7F" w14:textId="77777777" w:rsidR="00372DAF" w:rsidRPr="00846D4B" w:rsidRDefault="00372DAF" w:rsidP="00372DAF">
      <w:pPr>
        <w:spacing w:after="0" w:line="240" w:lineRule="auto"/>
        <w:ind w:left="720"/>
        <w:jc w:val="both"/>
        <w:rPr>
          <w:rFonts w:ascii="Trebuchet MS" w:eastAsia="Calibri" w:hAnsi="Trebuchet MS" w:cs="Arial"/>
          <w:b/>
          <w:color w:val="000000"/>
          <w:sz w:val="24"/>
          <w:szCs w:val="24"/>
          <w:lang w:val="en-GB"/>
        </w:rPr>
      </w:pPr>
      <w:r w:rsidRPr="00846D4B">
        <w:rPr>
          <w:rFonts w:ascii="Trebuchet MS" w:eastAsia="Calibri" w:hAnsi="Trebuchet MS" w:cs="Arial"/>
          <w:b/>
          <w:color w:val="000000"/>
          <w:sz w:val="24"/>
          <w:szCs w:val="24"/>
          <w:lang w:val="en-GB"/>
        </w:rPr>
        <w:t>SP1 2EF</w:t>
      </w:r>
    </w:p>
    <w:p w14:paraId="116738A1" w14:textId="77777777" w:rsidR="00CE63B6" w:rsidRPr="00846D4B" w:rsidRDefault="00CE63B6" w:rsidP="00CE63B6">
      <w:pPr>
        <w:rPr>
          <w:rFonts w:ascii="Trebuchet MS" w:hAnsi="Trebuchet MS"/>
          <w:sz w:val="24"/>
          <w:szCs w:val="24"/>
          <w:lang w:val="en-GB"/>
        </w:rPr>
      </w:pPr>
    </w:p>
    <w:p w14:paraId="66AF1C14" w14:textId="25D767AE" w:rsidR="002452C5" w:rsidRPr="00846D4B" w:rsidRDefault="002452C5" w:rsidP="00846D4B">
      <w:pPr>
        <w:jc w:val="both"/>
        <w:rPr>
          <w:rFonts w:ascii="Trebuchet MS" w:hAnsi="Trebuchet MS"/>
          <w:sz w:val="24"/>
          <w:szCs w:val="24"/>
          <w:lang w:val="en-GB"/>
        </w:rPr>
      </w:pPr>
      <w:r w:rsidRPr="00846D4B">
        <w:rPr>
          <w:rFonts w:ascii="Trebuchet MS" w:hAnsi="Trebuchet MS"/>
          <w:sz w:val="24"/>
          <w:szCs w:val="24"/>
          <w:lang w:val="en-GB"/>
        </w:rPr>
        <w:t xml:space="preserve">If you are invited for </w:t>
      </w:r>
      <w:r w:rsidR="006B4241" w:rsidRPr="00846D4B">
        <w:rPr>
          <w:rFonts w:ascii="Trebuchet MS" w:hAnsi="Trebuchet MS"/>
          <w:sz w:val="24"/>
          <w:szCs w:val="24"/>
          <w:lang w:val="en-GB"/>
        </w:rPr>
        <w:t>interview,</w:t>
      </w:r>
      <w:r w:rsidRPr="00846D4B">
        <w:rPr>
          <w:rFonts w:ascii="Trebuchet MS" w:hAnsi="Trebuchet MS"/>
          <w:sz w:val="24"/>
          <w:szCs w:val="24"/>
          <w:lang w:val="en-GB"/>
        </w:rPr>
        <w:t xml:space="preserve"> you </w:t>
      </w:r>
      <w:r w:rsidR="005C7B9B" w:rsidRPr="00846D4B">
        <w:rPr>
          <w:rFonts w:ascii="Trebuchet MS" w:hAnsi="Trebuchet MS"/>
          <w:sz w:val="24"/>
          <w:szCs w:val="24"/>
          <w:lang w:val="en-GB"/>
        </w:rPr>
        <w:t>will</w:t>
      </w:r>
      <w:r w:rsidRPr="00846D4B">
        <w:rPr>
          <w:rFonts w:ascii="Trebuchet MS" w:hAnsi="Trebuchet MS"/>
          <w:sz w:val="24"/>
          <w:szCs w:val="24"/>
          <w:lang w:val="en-GB"/>
        </w:rPr>
        <w:t xml:space="preserve"> be asked to produce evidence of your eligibility to work in the UK. </w:t>
      </w:r>
    </w:p>
    <w:p w14:paraId="28F728C6" w14:textId="77777777" w:rsidR="00041680" w:rsidRPr="00846D4B" w:rsidRDefault="00041680" w:rsidP="00041680">
      <w:pPr>
        <w:spacing w:after="0" w:line="240" w:lineRule="auto"/>
        <w:jc w:val="both"/>
        <w:rPr>
          <w:rFonts w:ascii="Trebuchet MS" w:hAnsi="Trebuchet MS"/>
          <w:sz w:val="24"/>
          <w:szCs w:val="24"/>
          <w:lang w:val="en-GB"/>
        </w:rPr>
      </w:pPr>
    </w:p>
    <w:p w14:paraId="66D5155D" w14:textId="76246007" w:rsidR="002452C5" w:rsidRPr="00846D4B" w:rsidRDefault="002452C5" w:rsidP="00041680">
      <w:pPr>
        <w:spacing w:after="0" w:line="240" w:lineRule="auto"/>
        <w:jc w:val="both"/>
        <w:rPr>
          <w:rFonts w:ascii="Trebuchet MS" w:hAnsi="Trebuchet MS"/>
          <w:sz w:val="24"/>
          <w:szCs w:val="24"/>
          <w:lang w:val="en-GB"/>
        </w:rPr>
      </w:pPr>
      <w:r w:rsidRPr="00846D4B">
        <w:rPr>
          <w:rFonts w:ascii="Trebuchet MS" w:hAnsi="Trebuchet MS"/>
          <w:sz w:val="24"/>
          <w:szCs w:val="24"/>
          <w:lang w:val="en-GB"/>
        </w:rPr>
        <w:t>Offers of employment are subject to satisfactory references, medical clearance and a Disclosure and Barring Service (DBS) check at enhanced level</w:t>
      </w:r>
      <w:r w:rsidR="005C7B9B" w:rsidRPr="00846D4B">
        <w:rPr>
          <w:rFonts w:ascii="Trebuchet MS" w:hAnsi="Trebuchet MS"/>
          <w:sz w:val="24"/>
          <w:szCs w:val="24"/>
          <w:lang w:val="en-GB"/>
        </w:rPr>
        <w:t>.</w:t>
      </w:r>
    </w:p>
    <w:p w14:paraId="4C8B2A8B" w14:textId="77777777" w:rsidR="006D567A" w:rsidRPr="00846D4B" w:rsidRDefault="006D567A" w:rsidP="00041680">
      <w:pPr>
        <w:spacing w:after="0" w:line="240" w:lineRule="auto"/>
        <w:jc w:val="both"/>
        <w:rPr>
          <w:rFonts w:ascii="Trebuchet MS" w:hAnsi="Trebuchet MS"/>
          <w:sz w:val="24"/>
          <w:szCs w:val="24"/>
          <w:lang w:val="en-GB"/>
        </w:rPr>
      </w:pPr>
    </w:p>
    <w:p w14:paraId="1305C36C" w14:textId="77777777" w:rsidR="006D567A" w:rsidRDefault="006D567A" w:rsidP="00041680">
      <w:pPr>
        <w:spacing w:after="0" w:line="240" w:lineRule="auto"/>
        <w:jc w:val="both"/>
        <w:rPr>
          <w:rFonts w:ascii="Trebuchet MS" w:hAnsi="Trebuchet MS"/>
          <w:sz w:val="22"/>
          <w:szCs w:val="22"/>
          <w:lang w:val="en-GB"/>
        </w:rPr>
      </w:pPr>
    </w:p>
    <w:p w14:paraId="6275C9E2" w14:textId="427EB2B4" w:rsidR="006D567A" w:rsidRDefault="00484ACB" w:rsidP="006D567A">
      <w:pPr>
        <w:autoSpaceDE w:val="0"/>
        <w:autoSpaceDN w:val="0"/>
        <w:adjustRightInd w:val="0"/>
        <w:spacing w:after="30" w:line="240" w:lineRule="auto"/>
        <w:jc w:val="both"/>
        <w:rPr>
          <w:rFonts w:ascii="Trebuchet MS" w:eastAsia="Calibri" w:hAnsi="Trebuchet MS" w:cs="Calibri"/>
          <w:sz w:val="20"/>
          <w:szCs w:val="20"/>
        </w:rPr>
      </w:pPr>
      <w:r>
        <w:rPr>
          <w:rFonts w:ascii="Mosquito Pro" w:hAnsi="Mosquito Pro"/>
          <w:b/>
          <w:bCs/>
          <w:color w:val="0080A3"/>
          <w:sz w:val="32"/>
          <w:szCs w:val="32"/>
        </w:rPr>
        <w:t>THE AUDITION WILL CONSIST OF</w:t>
      </w:r>
      <w:r w:rsidR="006D567A">
        <w:rPr>
          <w:rFonts w:ascii="Mosquito Pro" w:hAnsi="Mosquito Pro"/>
          <w:b/>
          <w:bCs/>
          <w:color w:val="0080A3"/>
          <w:sz w:val="32"/>
          <w:szCs w:val="32"/>
        </w:rPr>
        <w:t>:</w:t>
      </w:r>
    </w:p>
    <w:p w14:paraId="5BCEC8EE" w14:textId="77777777" w:rsidR="006D567A" w:rsidRDefault="006D567A" w:rsidP="006D567A">
      <w:pPr>
        <w:autoSpaceDE w:val="0"/>
        <w:autoSpaceDN w:val="0"/>
        <w:adjustRightInd w:val="0"/>
        <w:spacing w:after="30" w:line="240" w:lineRule="auto"/>
        <w:jc w:val="both"/>
        <w:rPr>
          <w:rFonts w:ascii="Trebuchet MS" w:eastAsia="Calibri" w:hAnsi="Trebuchet MS" w:cs="Calibri"/>
          <w:sz w:val="20"/>
          <w:szCs w:val="20"/>
        </w:rPr>
      </w:pPr>
    </w:p>
    <w:p w14:paraId="26FF2688" w14:textId="2976EFB0" w:rsidR="006D567A" w:rsidRPr="00041620" w:rsidRDefault="006D567A" w:rsidP="006D567A">
      <w:pPr>
        <w:numPr>
          <w:ilvl w:val="0"/>
          <w:numId w:val="18"/>
        </w:numPr>
        <w:spacing w:after="0" w:line="240" w:lineRule="auto"/>
        <w:jc w:val="both"/>
        <w:rPr>
          <w:rFonts w:ascii="Trebuchet MS" w:hAnsi="Trebuchet MS"/>
          <w:sz w:val="24"/>
          <w:szCs w:val="24"/>
        </w:rPr>
      </w:pPr>
      <w:r w:rsidRPr="00041620">
        <w:rPr>
          <w:rFonts w:ascii="Trebuchet MS" w:hAnsi="Trebuchet MS"/>
          <w:sz w:val="24"/>
          <w:szCs w:val="24"/>
        </w:rPr>
        <w:t xml:space="preserve">tests to establish vocal range and </w:t>
      </w:r>
      <w:r w:rsidR="00896695" w:rsidRPr="00041620">
        <w:rPr>
          <w:rFonts w:ascii="Trebuchet MS" w:hAnsi="Trebuchet MS"/>
          <w:sz w:val="24"/>
          <w:szCs w:val="24"/>
        </w:rPr>
        <w:t>quality</w:t>
      </w:r>
    </w:p>
    <w:p w14:paraId="2576019B" w14:textId="52D5ED02" w:rsidR="006D567A" w:rsidRPr="00041620" w:rsidRDefault="006D567A" w:rsidP="006D567A">
      <w:pPr>
        <w:numPr>
          <w:ilvl w:val="0"/>
          <w:numId w:val="18"/>
        </w:numPr>
        <w:spacing w:after="0" w:line="240" w:lineRule="auto"/>
        <w:jc w:val="both"/>
        <w:rPr>
          <w:rFonts w:ascii="Trebuchet MS" w:hAnsi="Trebuchet MS"/>
          <w:sz w:val="24"/>
          <w:szCs w:val="24"/>
        </w:rPr>
      </w:pPr>
      <w:r w:rsidRPr="00041620">
        <w:rPr>
          <w:rFonts w:ascii="Trebuchet MS" w:hAnsi="Trebuchet MS"/>
          <w:sz w:val="24"/>
          <w:szCs w:val="24"/>
        </w:rPr>
        <w:t>singing an aria or song (</w:t>
      </w:r>
      <w:r w:rsidR="00896695" w:rsidRPr="00041620">
        <w:rPr>
          <w:rFonts w:ascii="Trebuchet MS" w:hAnsi="Trebuchet MS"/>
          <w:sz w:val="24"/>
          <w:szCs w:val="24"/>
        </w:rPr>
        <w:t>own choice</w:t>
      </w:r>
      <w:r w:rsidRPr="00041620">
        <w:rPr>
          <w:rFonts w:ascii="Trebuchet MS" w:hAnsi="Trebuchet MS"/>
          <w:sz w:val="24"/>
          <w:szCs w:val="24"/>
        </w:rPr>
        <w:t>)</w:t>
      </w:r>
    </w:p>
    <w:p w14:paraId="3B2854C0" w14:textId="73F236CC" w:rsidR="006D567A" w:rsidRPr="00041620" w:rsidRDefault="006D567A" w:rsidP="006D567A">
      <w:pPr>
        <w:numPr>
          <w:ilvl w:val="0"/>
          <w:numId w:val="18"/>
        </w:numPr>
        <w:spacing w:after="0" w:line="240" w:lineRule="auto"/>
        <w:jc w:val="both"/>
        <w:rPr>
          <w:rFonts w:ascii="Trebuchet MS" w:hAnsi="Trebuchet MS"/>
          <w:sz w:val="24"/>
          <w:szCs w:val="24"/>
        </w:rPr>
      </w:pPr>
      <w:r w:rsidRPr="00041620">
        <w:rPr>
          <w:rFonts w:ascii="Trebuchet MS" w:hAnsi="Trebuchet MS"/>
          <w:sz w:val="24"/>
          <w:szCs w:val="24"/>
        </w:rPr>
        <w:t xml:space="preserve">sight-reading a pointed psalm to Anglican </w:t>
      </w:r>
      <w:r w:rsidR="00896695" w:rsidRPr="00041620">
        <w:rPr>
          <w:rFonts w:ascii="Trebuchet MS" w:hAnsi="Trebuchet MS"/>
          <w:sz w:val="24"/>
          <w:szCs w:val="24"/>
        </w:rPr>
        <w:t>chant</w:t>
      </w:r>
    </w:p>
    <w:p w14:paraId="1548217E" w14:textId="2E2D1E7B" w:rsidR="006D567A" w:rsidRPr="00041620" w:rsidRDefault="006D567A" w:rsidP="006D567A">
      <w:pPr>
        <w:numPr>
          <w:ilvl w:val="0"/>
          <w:numId w:val="18"/>
        </w:numPr>
        <w:spacing w:after="0" w:line="240" w:lineRule="auto"/>
        <w:jc w:val="both"/>
        <w:rPr>
          <w:rFonts w:ascii="Trebuchet MS" w:hAnsi="Trebuchet MS"/>
          <w:sz w:val="24"/>
          <w:szCs w:val="24"/>
        </w:rPr>
      </w:pPr>
      <w:r w:rsidRPr="00041620">
        <w:rPr>
          <w:rFonts w:ascii="Trebuchet MS" w:hAnsi="Trebuchet MS"/>
          <w:sz w:val="24"/>
          <w:szCs w:val="24"/>
        </w:rPr>
        <w:t xml:space="preserve">sight-reading from the cathedral repertoire of different musical periods and </w:t>
      </w:r>
      <w:r w:rsidR="00896695" w:rsidRPr="00041620">
        <w:rPr>
          <w:rFonts w:ascii="Trebuchet MS" w:hAnsi="Trebuchet MS"/>
          <w:sz w:val="24"/>
          <w:szCs w:val="24"/>
        </w:rPr>
        <w:t>styles</w:t>
      </w:r>
    </w:p>
    <w:p w14:paraId="0B39AD27" w14:textId="77777777" w:rsidR="006D567A" w:rsidRPr="00041620" w:rsidRDefault="006D567A" w:rsidP="006D567A">
      <w:pPr>
        <w:numPr>
          <w:ilvl w:val="0"/>
          <w:numId w:val="18"/>
        </w:numPr>
        <w:spacing w:after="0" w:line="240" w:lineRule="auto"/>
        <w:jc w:val="both"/>
        <w:rPr>
          <w:rFonts w:ascii="Trebuchet MS" w:hAnsi="Trebuchet MS"/>
          <w:sz w:val="24"/>
          <w:szCs w:val="24"/>
        </w:rPr>
      </w:pPr>
      <w:r w:rsidRPr="00041620">
        <w:rPr>
          <w:rFonts w:ascii="Trebuchet MS" w:hAnsi="Trebuchet MS"/>
          <w:sz w:val="24"/>
          <w:szCs w:val="24"/>
        </w:rPr>
        <w:t>singing alongside the Lay Vicars</w:t>
      </w: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4"/>
      <w:headerReference w:type="first" r:id="rId15"/>
      <w:footerReference w:type="first" r:id="rId16"/>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58C39" w14:textId="77777777" w:rsidR="009049E8" w:rsidRDefault="009049E8" w:rsidP="00B21D64">
      <w:pPr>
        <w:spacing w:after="0" w:line="240" w:lineRule="auto"/>
      </w:pPr>
      <w:r>
        <w:separator/>
      </w:r>
    </w:p>
  </w:endnote>
  <w:endnote w:type="continuationSeparator" w:id="0">
    <w:p w14:paraId="72FDBDC9" w14:textId="77777777" w:rsidR="009049E8" w:rsidRDefault="009049E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Mosquito Pro">
    <w:altName w:val="Calibri"/>
    <w:panose1 w:val="00000000000000000000"/>
    <w:charset w:val="00"/>
    <w:family w:val="modern"/>
    <w:notTrueType/>
    <w:pitch w:val="variable"/>
    <w:sig w:usb0="A00000AF" w:usb1="5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A0F19" w14:textId="77777777" w:rsidR="009049E8" w:rsidRDefault="009049E8" w:rsidP="00B21D64">
      <w:pPr>
        <w:spacing w:after="0" w:line="240" w:lineRule="auto"/>
      </w:pPr>
      <w:r>
        <w:separator/>
      </w:r>
    </w:p>
  </w:footnote>
  <w:footnote w:type="continuationSeparator" w:id="0">
    <w:p w14:paraId="4974624E" w14:textId="77777777" w:rsidR="009049E8" w:rsidRDefault="009049E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0A63C8CB" w:rsidR="004A4B25" w:rsidRPr="009049E8" w:rsidRDefault="00D00F11"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Alto Lay Vicar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0A63C8CB" w:rsidR="004A4B25" w:rsidRPr="009049E8" w:rsidRDefault="00D00F11"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 xml:space="preserve">Alto Lay Vicar </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03F1A27D" w14:textId="3E5CE4FD" w:rsidR="008466CA" w:rsidRDefault="00D00F11" w:rsidP="008466CA">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ALTO LAY VICAR</w:t>
                          </w:r>
                        </w:p>
                        <w:p w14:paraId="1E112234" w14:textId="5806477E" w:rsidR="009049E8" w:rsidRPr="008466CA" w:rsidRDefault="009049E8" w:rsidP="008466CA">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 xml:space="preserve"> </w:t>
                          </w: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03F1A27D" w14:textId="3E5CE4FD" w:rsidR="008466CA" w:rsidRDefault="00D00F11" w:rsidP="008466CA">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ALTO LAY VICAR</w:t>
                    </w:r>
                  </w:p>
                  <w:p w14:paraId="1E112234" w14:textId="5806477E" w:rsidR="009049E8" w:rsidRPr="008466CA" w:rsidRDefault="009049E8" w:rsidP="008466CA">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 xml:space="preserve"> </w:t>
                    </w: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CA48BF"/>
    <w:multiLevelType w:val="hybridMultilevel"/>
    <w:tmpl w:val="0A20BCDC"/>
    <w:lvl w:ilvl="0" w:tplc="81DA2974">
      <w:start w:val="1"/>
      <w:numFmt w:val="bullet"/>
      <w:lvlText w:val=""/>
      <w:lvlJc w:val="left"/>
      <w:pPr>
        <w:tabs>
          <w:tab w:val="num" w:pos="681"/>
        </w:tabs>
        <w:ind w:left="794" w:hanging="397"/>
      </w:pPr>
      <w:rPr>
        <w:rFonts w:ascii="Symbol" w:hAnsi="Symbol" w:hint="default"/>
        <w:color w:val="auto"/>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2"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700287"/>
    <w:multiLevelType w:val="singleLevel"/>
    <w:tmpl w:val="A06A9FCC"/>
    <w:lvl w:ilvl="0">
      <w:start w:val="1"/>
      <w:numFmt w:val="decimal"/>
      <w:lvlText w:val="%1."/>
      <w:lvlJc w:val="left"/>
      <w:pPr>
        <w:tabs>
          <w:tab w:val="num" w:pos="720"/>
        </w:tabs>
        <w:ind w:left="720" w:hanging="720"/>
      </w:pPr>
      <w:rPr>
        <w:rFonts w:hint="default"/>
      </w:rPr>
    </w:lvl>
  </w:abstractNum>
  <w:abstractNum w:abstractNumId="4"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4E1958"/>
    <w:multiLevelType w:val="singleLevel"/>
    <w:tmpl w:val="8250CC94"/>
    <w:lvl w:ilvl="0">
      <w:start w:val="1"/>
      <w:numFmt w:val="decimal"/>
      <w:lvlText w:val="%1."/>
      <w:lvlJc w:val="left"/>
      <w:pPr>
        <w:tabs>
          <w:tab w:val="num" w:pos="705"/>
        </w:tabs>
        <w:ind w:left="705" w:hanging="705"/>
      </w:pPr>
      <w:rPr>
        <w:rFonts w:hint="default"/>
      </w:rPr>
    </w:lvl>
  </w:abstractNum>
  <w:abstractNum w:abstractNumId="7" w15:restartNumberingAfterBreak="0">
    <w:nsid w:val="3FB301F2"/>
    <w:multiLevelType w:val="hybridMultilevel"/>
    <w:tmpl w:val="A12823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9"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CF2105"/>
    <w:multiLevelType w:val="multilevel"/>
    <w:tmpl w:val="9D984FD2"/>
    <w:numStyleLink w:val="BullettedList"/>
  </w:abstractNum>
  <w:abstractNum w:abstractNumId="11"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6C0E03"/>
    <w:multiLevelType w:val="hybridMultilevel"/>
    <w:tmpl w:val="6CA0B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6" w15:restartNumberingAfterBreak="0">
    <w:nsid w:val="56E67509"/>
    <w:multiLevelType w:val="hybridMultilevel"/>
    <w:tmpl w:val="21E6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6F5DC1"/>
    <w:multiLevelType w:val="hybridMultilevel"/>
    <w:tmpl w:val="30E8A8F8"/>
    <w:lvl w:ilvl="0" w:tplc="F0AE0354">
      <w:numFmt w:val="bullet"/>
      <w:lvlText w:val="-"/>
      <w:lvlJc w:val="left"/>
      <w:pPr>
        <w:ind w:left="720" w:hanging="360"/>
      </w:pPr>
      <w:rPr>
        <w:rFonts w:ascii="Trebuchet MS" w:eastAsia="Calibri"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67201E5"/>
    <w:multiLevelType w:val="hybridMultilevel"/>
    <w:tmpl w:val="D4C29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94D0312"/>
    <w:multiLevelType w:val="hybridMultilevel"/>
    <w:tmpl w:val="284C5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99A5D6F"/>
    <w:multiLevelType w:val="hybridMultilevel"/>
    <w:tmpl w:val="6688D9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3294067">
    <w:abstractNumId w:val="18"/>
  </w:num>
  <w:num w:numId="2" w16cid:durableId="2019431320">
    <w:abstractNumId w:val="24"/>
  </w:num>
  <w:num w:numId="3" w16cid:durableId="900409719">
    <w:abstractNumId w:val="12"/>
  </w:num>
  <w:num w:numId="4" w16cid:durableId="1976638321">
    <w:abstractNumId w:val="9"/>
  </w:num>
  <w:num w:numId="5" w16cid:durableId="223681294">
    <w:abstractNumId w:val="11"/>
  </w:num>
  <w:num w:numId="6" w16cid:durableId="1934826051">
    <w:abstractNumId w:val="23"/>
  </w:num>
  <w:num w:numId="7" w16cid:durableId="282423039">
    <w:abstractNumId w:val="0"/>
  </w:num>
  <w:num w:numId="8" w16cid:durableId="1289050635">
    <w:abstractNumId w:val="2"/>
  </w:num>
  <w:num w:numId="9" w16cid:durableId="1192376926">
    <w:abstractNumId w:val="10"/>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8"/>
  </w:num>
  <w:num w:numId="11" w16cid:durableId="712661067">
    <w:abstractNumId w:val="19"/>
  </w:num>
  <w:num w:numId="12" w16cid:durableId="1185631982">
    <w:abstractNumId w:val="15"/>
  </w:num>
  <w:num w:numId="13" w16cid:durableId="1815298601">
    <w:abstractNumId w:val="13"/>
  </w:num>
  <w:num w:numId="14" w16cid:durableId="1205095985">
    <w:abstractNumId w:val="16"/>
  </w:num>
  <w:num w:numId="15" w16cid:durableId="1982537420">
    <w:abstractNumId w:val="5"/>
  </w:num>
  <w:num w:numId="16" w16cid:durableId="1138911259">
    <w:abstractNumId w:val="4"/>
  </w:num>
  <w:num w:numId="17" w16cid:durableId="1774275761">
    <w:abstractNumId w:val="22"/>
  </w:num>
  <w:num w:numId="18" w16cid:durableId="677467256">
    <w:abstractNumId w:val="21"/>
  </w:num>
  <w:num w:numId="19" w16cid:durableId="795023875">
    <w:abstractNumId w:val="6"/>
  </w:num>
  <w:num w:numId="20" w16cid:durableId="698700784">
    <w:abstractNumId w:val="14"/>
  </w:num>
  <w:num w:numId="21" w16cid:durableId="1798252064">
    <w:abstractNumId w:val="17"/>
  </w:num>
  <w:num w:numId="22" w16cid:durableId="1388457798">
    <w:abstractNumId w:val="7"/>
  </w:num>
  <w:num w:numId="23" w16cid:durableId="893931480">
    <w:abstractNumId w:val="20"/>
  </w:num>
  <w:num w:numId="24" w16cid:durableId="1635790479">
    <w:abstractNumId w:val="1"/>
  </w:num>
  <w:num w:numId="25" w16cid:durableId="2132241593">
    <w:abstractNumId w:val="25"/>
  </w:num>
  <w:num w:numId="26" w16cid:durableId="13344088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161E1"/>
    <w:rsid w:val="00020FF8"/>
    <w:rsid w:val="00021303"/>
    <w:rsid w:val="00036035"/>
    <w:rsid w:val="00041620"/>
    <w:rsid w:val="00041680"/>
    <w:rsid w:val="00074682"/>
    <w:rsid w:val="00107E81"/>
    <w:rsid w:val="00111ACB"/>
    <w:rsid w:val="00114258"/>
    <w:rsid w:val="0012107F"/>
    <w:rsid w:val="00144072"/>
    <w:rsid w:val="001501AA"/>
    <w:rsid w:val="001C401B"/>
    <w:rsid w:val="001D13A6"/>
    <w:rsid w:val="001E3F1C"/>
    <w:rsid w:val="00200C6D"/>
    <w:rsid w:val="002051DE"/>
    <w:rsid w:val="0021475C"/>
    <w:rsid w:val="00233CB4"/>
    <w:rsid w:val="00244345"/>
    <w:rsid w:val="002452C5"/>
    <w:rsid w:val="00247852"/>
    <w:rsid w:val="002574F7"/>
    <w:rsid w:val="002670B6"/>
    <w:rsid w:val="0027572E"/>
    <w:rsid w:val="00295001"/>
    <w:rsid w:val="002961AF"/>
    <w:rsid w:val="002B6C62"/>
    <w:rsid w:val="002B765B"/>
    <w:rsid w:val="002C0C89"/>
    <w:rsid w:val="002C38CA"/>
    <w:rsid w:val="002C47D2"/>
    <w:rsid w:val="002D1F98"/>
    <w:rsid w:val="002E3790"/>
    <w:rsid w:val="00372DAF"/>
    <w:rsid w:val="00390F7D"/>
    <w:rsid w:val="003A5946"/>
    <w:rsid w:val="003B1106"/>
    <w:rsid w:val="003C0BB5"/>
    <w:rsid w:val="003D44C0"/>
    <w:rsid w:val="003D6193"/>
    <w:rsid w:val="00400917"/>
    <w:rsid w:val="004067B9"/>
    <w:rsid w:val="004103C0"/>
    <w:rsid w:val="00430ABA"/>
    <w:rsid w:val="00452292"/>
    <w:rsid w:val="004562B8"/>
    <w:rsid w:val="0047299C"/>
    <w:rsid w:val="00484ACB"/>
    <w:rsid w:val="004865C2"/>
    <w:rsid w:val="004A4B25"/>
    <w:rsid w:val="004B4147"/>
    <w:rsid w:val="004C19EF"/>
    <w:rsid w:val="004D25B5"/>
    <w:rsid w:val="00525D09"/>
    <w:rsid w:val="00552F9B"/>
    <w:rsid w:val="005636A7"/>
    <w:rsid w:val="00564FD4"/>
    <w:rsid w:val="00573E2E"/>
    <w:rsid w:val="005A20B8"/>
    <w:rsid w:val="005B329E"/>
    <w:rsid w:val="005B7DB3"/>
    <w:rsid w:val="005C7B9B"/>
    <w:rsid w:val="005E3E75"/>
    <w:rsid w:val="0061400D"/>
    <w:rsid w:val="00621B5C"/>
    <w:rsid w:val="00625AAA"/>
    <w:rsid w:val="0064012B"/>
    <w:rsid w:val="00676246"/>
    <w:rsid w:val="006824CE"/>
    <w:rsid w:val="006968B0"/>
    <w:rsid w:val="006B4241"/>
    <w:rsid w:val="006C2DFF"/>
    <w:rsid w:val="006D567A"/>
    <w:rsid w:val="007438F8"/>
    <w:rsid w:val="007509E6"/>
    <w:rsid w:val="007571B5"/>
    <w:rsid w:val="007630AC"/>
    <w:rsid w:val="00775CA9"/>
    <w:rsid w:val="00775F10"/>
    <w:rsid w:val="007772B1"/>
    <w:rsid w:val="00784C3B"/>
    <w:rsid w:val="007C4D75"/>
    <w:rsid w:val="007E5A85"/>
    <w:rsid w:val="007F0438"/>
    <w:rsid w:val="0080731E"/>
    <w:rsid w:val="008424CE"/>
    <w:rsid w:val="00845790"/>
    <w:rsid w:val="008465EF"/>
    <w:rsid w:val="008466CA"/>
    <w:rsid w:val="00846D4B"/>
    <w:rsid w:val="00863423"/>
    <w:rsid w:val="00883E89"/>
    <w:rsid w:val="00890F1A"/>
    <w:rsid w:val="00896695"/>
    <w:rsid w:val="008E2197"/>
    <w:rsid w:val="008F3B83"/>
    <w:rsid w:val="009049E8"/>
    <w:rsid w:val="009051D8"/>
    <w:rsid w:val="0093167E"/>
    <w:rsid w:val="0093292D"/>
    <w:rsid w:val="00980AF9"/>
    <w:rsid w:val="00997E86"/>
    <w:rsid w:val="009B7D45"/>
    <w:rsid w:val="00A00A9C"/>
    <w:rsid w:val="00A05B74"/>
    <w:rsid w:val="00A11665"/>
    <w:rsid w:val="00A13C7D"/>
    <w:rsid w:val="00A21342"/>
    <w:rsid w:val="00A21AF8"/>
    <w:rsid w:val="00A4053B"/>
    <w:rsid w:val="00A60702"/>
    <w:rsid w:val="00A6425D"/>
    <w:rsid w:val="00A96376"/>
    <w:rsid w:val="00AE0BBC"/>
    <w:rsid w:val="00AE7391"/>
    <w:rsid w:val="00B03ED5"/>
    <w:rsid w:val="00B21D64"/>
    <w:rsid w:val="00B26D96"/>
    <w:rsid w:val="00B37F83"/>
    <w:rsid w:val="00B44864"/>
    <w:rsid w:val="00B46823"/>
    <w:rsid w:val="00B725CA"/>
    <w:rsid w:val="00B73E22"/>
    <w:rsid w:val="00B92025"/>
    <w:rsid w:val="00B963CF"/>
    <w:rsid w:val="00BA0E09"/>
    <w:rsid w:val="00BB7CE4"/>
    <w:rsid w:val="00BC33C3"/>
    <w:rsid w:val="00BD1522"/>
    <w:rsid w:val="00BE21FF"/>
    <w:rsid w:val="00BF0DAF"/>
    <w:rsid w:val="00C0346C"/>
    <w:rsid w:val="00C05345"/>
    <w:rsid w:val="00C3030C"/>
    <w:rsid w:val="00C344AA"/>
    <w:rsid w:val="00C34A3E"/>
    <w:rsid w:val="00C37B1A"/>
    <w:rsid w:val="00C50E63"/>
    <w:rsid w:val="00C650B1"/>
    <w:rsid w:val="00C777FF"/>
    <w:rsid w:val="00C87FDF"/>
    <w:rsid w:val="00CD2FD2"/>
    <w:rsid w:val="00CD684D"/>
    <w:rsid w:val="00CE4CF0"/>
    <w:rsid w:val="00CE6284"/>
    <w:rsid w:val="00CE63B6"/>
    <w:rsid w:val="00CF379B"/>
    <w:rsid w:val="00D00F11"/>
    <w:rsid w:val="00D12DFD"/>
    <w:rsid w:val="00D267F1"/>
    <w:rsid w:val="00D36E32"/>
    <w:rsid w:val="00D52203"/>
    <w:rsid w:val="00D56260"/>
    <w:rsid w:val="00D60E3F"/>
    <w:rsid w:val="00D62B7E"/>
    <w:rsid w:val="00D63C8B"/>
    <w:rsid w:val="00D67999"/>
    <w:rsid w:val="00D9329C"/>
    <w:rsid w:val="00DA00E4"/>
    <w:rsid w:val="00DF4F19"/>
    <w:rsid w:val="00DF78BC"/>
    <w:rsid w:val="00E0419E"/>
    <w:rsid w:val="00E07EC5"/>
    <w:rsid w:val="00E35379"/>
    <w:rsid w:val="00E41546"/>
    <w:rsid w:val="00E67618"/>
    <w:rsid w:val="00E724B5"/>
    <w:rsid w:val="00EB6D1E"/>
    <w:rsid w:val="00F00DAC"/>
    <w:rsid w:val="00F33AB1"/>
    <w:rsid w:val="00F614F7"/>
    <w:rsid w:val="00F70388"/>
    <w:rsid w:val="00FC3ADF"/>
    <w:rsid w:val="00FC46DC"/>
    <w:rsid w:val="00FC7195"/>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609B07D9-EEDE-4DEA-807C-EC79BDFE1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NormalWeb">
    <w:name w:val="Normal (Web)"/>
    <w:basedOn w:val="Normal"/>
    <w:uiPriority w:val="99"/>
    <w:rsid w:val="00372DAF"/>
    <w:pPr>
      <w:spacing w:before="100" w:beforeAutospacing="1" w:after="100" w:afterAutospacing="1" w:line="240" w:lineRule="auto"/>
    </w:pPr>
    <w:rPr>
      <w:rFonts w:ascii="Times New Roman" w:eastAsia="Times New Roman" w:hAnsi="Times New Roman" w:cs="Times New Roman"/>
      <w:color w:val="auto"/>
      <w:sz w:val="24"/>
      <w:szCs w:val="24"/>
      <w:lang w:val="en-GB"/>
    </w:rPr>
  </w:style>
  <w:style w:type="character" w:styleId="CommentReference">
    <w:name w:val="annotation reference"/>
    <w:basedOn w:val="DefaultParagraphFont"/>
    <w:uiPriority w:val="99"/>
    <w:semiHidden/>
    <w:unhideWhenUsed/>
    <w:rsid w:val="00CE6284"/>
    <w:rPr>
      <w:sz w:val="16"/>
      <w:szCs w:val="16"/>
    </w:rPr>
  </w:style>
  <w:style w:type="paragraph" w:styleId="CommentText">
    <w:name w:val="annotation text"/>
    <w:basedOn w:val="Normal"/>
    <w:link w:val="CommentTextChar"/>
    <w:uiPriority w:val="99"/>
    <w:unhideWhenUsed/>
    <w:rsid w:val="00CE6284"/>
    <w:pPr>
      <w:spacing w:line="240" w:lineRule="auto"/>
    </w:pPr>
    <w:rPr>
      <w:sz w:val="20"/>
      <w:szCs w:val="20"/>
    </w:rPr>
  </w:style>
  <w:style w:type="character" w:customStyle="1" w:styleId="CommentTextChar">
    <w:name w:val="Comment Text Char"/>
    <w:basedOn w:val="DefaultParagraphFont"/>
    <w:link w:val="CommentText"/>
    <w:uiPriority w:val="99"/>
    <w:rsid w:val="00CE6284"/>
    <w:rPr>
      <w:sz w:val="20"/>
      <w:szCs w:val="20"/>
    </w:rPr>
  </w:style>
  <w:style w:type="paragraph" w:styleId="CommentSubject">
    <w:name w:val="annotation subject"/>
    <w:basedOn w:val="CommentText"/>
    <w:next w:val="CommentText"/>
    <w:link w:val="CommentSubjectChar"/>
    <w:uiPriority w:val="99"/>
    <w:semiHidden/>
    <w:unhideWhenUsed/>
    <w:rsid w:val="00CE6284"/>
    <w:rPr>
      <w:b/>
      <w:bCs/>
    </w:rPr>
  </w:style>
  <w:style w:type="character" w:customStyle="1" w:styleId="CommentSubjectChar">
    <w:name w:val="Comment Subject Char"/>
    <w:basedOn w:val="CommentTextChar"/>
    <w:link w:val="CommentSubject"/>
    <w:uiPriority w:val="99"/>
    <w:semiHidden/>
    <w:rsid w:val="00CE62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 w:id="203588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alcath.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B583799-85B8-4E2A-9EFE-6187A4DAF0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190</TotalTime>
  <Pages>8</Pages>
  <Words>1711</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Clarke</dc:creator>
  <cp:keywords/>
  <dc:description/>
  <cp:lastModifiedBy>Nicola Stafford</cp:lastModifiedBy>
  <cp:revision>37</cp:revision>
  <cp:lastPrinted>2024-07-31T08:30:00Z</cp:lastPrinted>
  <dcterms:created xsi:type="dcterms:W3CDTF">2024-07-15T10:10:00Z</dcterms:created>
  <dcterms:modified xsi:type="dcterms:W3CDTF">2025-01-13T13:13:00Z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