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r>
        <w:br w:type="page"/>
      </w:r>
    </w:p>
    <w:p w14:paraId="77ED709D" w14:textId="77777777" w:rsidR="002B765B" w:rsidRDefault="002B765B">
      <w:pPr>
        <w:rPr>
          <w:color w:val="0080A3"/>
        </w:rPr>
      </w:pPr>
    </w:p>
    <w:p w14:paraId="4E992A5A" w14:textId="5D559E5D" w:rsidR="00AE0BBC" w:rsidRPr="00A77399" w:rsidRDefault="00AE0BBC">
      <w:pPr>
        <w:rPr>
          <w:rFonts w:ascii="Mosquito Pro" w:hAnsi="Mosquito Pro"/>
          <w:b/>
          <w:bCs/>
          <w:color w:val="0099CC"/>
          <w:sz w:val="32"/>
          <w:szCs w:val="32"/>
        </w:rPr>
      </w:pPr>
      <w:r w:rsidRPr="00A77399">
        <w:rPr>
          <w:rFonts w:ascii="Mosquito Pro" w:hAnsi="Mosquito Pro"/>
          <w:b/>
          <w:bCs/>
          <w:color w:val="0099CC"/>
          <w:sz w:val="32"/>
          <w:szCs w:val="32"/>
        </w:rPr>
        <w:t>ROLE SUMMARY</w:t>
      </w:r>
    </w:p>
    <w:p w14:paraId="33CC78FD" w14:textId="5129D58B" w:rsidR="00AE0BBC" w:rsidRPr="000F2DD2" w:rsidRDefault="000F2DD2" w:rsidP="000F2DD2">
      <w:pPr>
        <w:spacing w:before="100" w:beforeAutospacing="1" w:after="100" w:afterAutospacing="1"/>
        <w:rPr>
          <w:rFonts w:ascii="Trebuchet MS" w:hAnsi="Trebuchet MS" w:cs="Arial"/>
          <w:color w:val="000000"/>
          <w:sz w:val="24"/>
          <w:szCs w:val="24"/>
        </w:rPr>
      </w:pPr>
      <w:r w:rsidRPr="000F2DD2">
        <w:rPr>
          <w:rFonts w:ascii="Trebuchet MS" w:hAnsi="Trebuchet MS" w:cs="Arial"/>
          <w:color w:val="000000"/>
          <w:sz w:val="24"/>
          <w:szCs w:val="24"/>
        </w:rPr>
        <w:t xml:space="preserve">Work closely with the Cathedral Accountant in executing daily financial operations, ensuring accurate and efficient handling of financial transactions and records. This role is responsible for </w:t>
      </w:r>
      <w:r w:rsidR="00A77399" w:rsidRPr="000F2DD2">
        <w:rPr>
          <w:rFonts w:ascii="Trebuchet MS" w:hAnsi="Trebuchet MS" w:cs="Arial"/>
          <w:color w:val="000000"/>
          <w:sz w:val="24"/>
          <w:szCs w:val="24"/>
        </w:rPr>
        <w:t>supporting</w:t>
      </w:r>
      <w:r w:rsidRPr="000F2DD2">
        <w:rPr>
          <w:rFonts w:ascii="Trebuchet MS" w:hAnsi="Trebuchet MS" w:cs="Arial"/>
          <w:color w:val="000000"/>
          <w:sz w:val="24"/>
          <w:szCs w:val="24"/>
        </w:rPr>
        <w:t xml:space="preserve"> accounts payable, accounts receivable, payroll, and cash management activities. </w:t>
      </w:r>
    </w:p>
    <w:p w14:paraId="119C0494" w14:textId="3602253C" w:rsidR="00233CB4" w:rsidRPr="00A77399" w:rsidRDefault="00233CB4">
      <w:pPr>
        <w:rPr>
          <w:b/>
          <w:bCs/>
          <w:color w:val="0099CC"/>
        </w:rPr>
      </w:pPr>
      <w:r w:rsidRPr="00A77399">
        <w:rPr>
          <w:rFonts w:ascii="Mosquito Pro" w:hAnsi="Mosquito Pro"/>
          <w:b/>
          <w:bCs/>
          <w:color w:val="0099CC"/>
          <w:sz w:val="32"/>
          <w:szCs w:val="32"/>
        </w:rPr>
        <w:t>PRINCIPAL TASKS AND RESPONSIBILITIES</w:t>
      </w:r>
    </w:p>
    <w:p w14:paraId="6AE769C7" w14:textId="77777777" w:rsidR="000F2DD2" w:rsidRPr="000F2DD2" w:rsidRDefault="000F2DD2" w:rsidP="000F2DD2">
      <w:pPr>
        <w:spacing w:before="100" w:beforeAutospacing="1" w:after="100" w:afterAutospacing="1"/>
        <w:rPr>
          <w:rFonts w:ascii="Trebuchet MS" w:hAnsi="Trebuchet MS" w:cs="Arial"/>
          <w:color w:val="000000"/>
          <w:sz w:val="24"/>
          <w:szCs w:val="24"/>
        </w:rPr>
      </w:pPr>
      <w:r w:rsidRPr="000F2DD2">
        <w:rPr>
          <w:rFonts w:ascii="Trebuchet MS" w:hAnsi="Trebuchet MS" w:cs="Arial"/>
          <w:color w:val="000000"/>
          <w:sz w:val="24"/>
          <w:szCs w:val="24"/>
        </w:rPr>
        <w:t>Year-End Audit Support</w:t>
      </w:r>
    </w:p>
    <w:p w14:paraId="4AD1F0AD" w14:textId="77777777" w:rsidR="000F2DD2" w:rsidRPr="00D35937" w:rsidRDefault="000F2DD2" w:rsidP="00D35937">
      <w:pPr>
        <w:pStyle w:val="ListParagraph"/>
        <w:numPr>
          <w:ilvl w:val="0"/>
          <w:numId w:val="27"/>
        </w:numPr>
        <w:spacing w:before="100" w:beforeAutospacing="1" w:after="100" w:afterAutospacing="1"/>
        <w:rPr>
          <w:rFonts w:ascii="Trebuchet MS" w:hAnsi="Trebuchet MS" w:cs="Arial"/>
          <w:color w:val="000000"/>
        </w:rPr>
      </w:pPr>
      <w:r w:rsidRPr="00D35937">
        <w:rPr>
          <w:rFonts w:ascii="Trebuchet MS" w:hAnsi="Trebuchet MS" w:cs="Arial"/>
          <w:color w:val="000000"/>
        </w:rPr>
        <w:t>Contribute to the year-end closing process, including preparing necessary documentation for the annual audit.</w:t>
      </w:r>
    </w:p>
    <w:p w14:paraId="730B0093" w14:textId="77777777" w:rsidR="000F2DD2" w:rsidRPr="00D35937" w:rsidRDefault="000F2DD2" w:rsidP="00D35937">
      <w:pPr>
        <w:pStyle w:val="ListParagraph"/>
        <w:numPr>
          <w:ilvl w:val="0"/>
          <w:numId w:val="27"/>
        </w:numPr>
        <w:spacing w:before="100" w:beforeAutospacing="1" w:after="100" w:afterAutospacing="1"/>
        <w:rPr>
          <w:rFonts w:ascii="Trebuchet MS" w:hAnsi="Trebuchet MS" w:cs="Arial"/>
          <w:color w:val="000000"/>
        </w:rPr>
      </w:pPr>
      <w:r w:rsidRPr="00D35937">
        <w:rPr>
          <w:rFonts w:ascii="Trebuchet MS" w:hAnsi="Trebuchet MS" w:cs="Arial"/>
          <w:color w:val="000000"/>
        </w:rPr>
        <w:t>Collaborate with the Cathedral Accountant and external auditors during the audit period.</w:t>
      </w:r>
    </w:p>
    <w:p w14:paraId="0821FE8B" w14:textId="77777777" w:rsidR="000F2DD2" w:rsidRPr="000F2DD2" w:rsidRDefault="000F2DD2" w:rsidP="000F2DD2">
      <w:pPr>
        <w:spacing w:before="100" w:beforeAutospacing="1" w:after="100" w:afterAutospacing="1"/>
        <w:rPr>
          <w:rFonts w:ascii="Trebuchet MS" w:hAnsi="Trebuchet MS" w:cs="Arial"/>
          <w:color w:val="000000"/>
          <w:sz w:val="24"/>
          <w:szCs w:val="24"/>
        </w:rPr>
      </w:pPr>
      <w:r w:rsidRPr="000F2DD2">
        <w:rPr>
          <w:rFonts w:ascii="Trebuchet MS" w:hAnsi="Trebuchet MS" w:cs="Arial"/>
          <w:color w:val="000000"/>
          <w:sz w:val="24"/>
          <w:szCs w:val="24"/>
        </w:rPr>
        <w:t>Financial Reporting and Reconciliation</w:t>
      </w:r>
    </w:p>
    <w:p w14:paraId="1B2EC6C8" w14:textId="77777777" w:rsidR="000F2DD2" w:rsidRPr="00D35937" w:rsidRDefault="000F2DD2" w:rsidP="00D35937">
      <w:pPr>
        <w:pStyle w:val="ListParagraph"/>
        <w:numPr>
          <w:ilvl w:val="0"/>
          <w:numId w:val="26"/>
        </w:numPr>
        <w:rPr>
          <w:rFonts w:ascii="Trebuchet MS" w:hAnsi="Trebuchet MS" w:cs="Arial"/>
          <w:color w:val="000000"/>
        </w:rPr>
      </w:pPr>
      <w:r w:rsidRPr="00D35937">
        <w:rPr>
          <w:rFonts w:ascii="Trebuchet MS" w:hAnsi="Trebuchet MS" w:cs="Arial"/>
          <w:color w:val="000000"/>
        </w:rPr>
        <w:t xml:space="preserve">Support with the streamlining of processes to enable the Cathedral to move from producing quarterly accounts to monthly accounts </w:t>
      </w:r>
    </w:p>
    <w:p w14:paraId="6C8CA78B" w14:textId="77777777" w:rsidR="000F2DD2" w:rsidRPr="00D35937" w:rsidRDefault="000F2DD2" w:rsidP="00D35937">
      <w:pPr>
        <w:pStyle w:val="ListParagraph"/>
        <w:numPr>
          <w:ilvl w:val="0"/>
          <w:numId w:val="26"/>
        </w:numPr>
        <w:spacing w:before="100" w:beforeAutospacing="1" w:after="100" w:afterAutospacing="1"/>
        <w:rPr>
          <w:rFonts w:ascii="Trebuchet MS" w:hAnsi="Trebuchet MS" w:cs="Arial"/>
          <w:color w:val="000000"/>
        </w:rPr>
      </w:pPr>
      <w:r w:rsidRPr="00D35937">
        <w:rPr>
          <w:rFonts w:ascii="Trebuchet MS" w:hAnsi="Trebuchet MS" w:cs="Arial"/>
          <w:color w:val="000000"/>
        </w:rPr>
        <w:t xml:space="preserve">Contribute to the preparation of monthly management accounts by entering financial data, verifying </w:t>
      </w:r>
      <w:proofErr w:type="gramStart"/>
      <w:r w:rsidRPr="00D35937">
        <w:rPr>
          <w:rFonts w:ascii="Trebuchet MS" w:hAnsi="Trebuchet MS" w:cs="Arial"/>
          <w:color w:val="000000"/>
        </w:rPr>
        <w:t>its</w:t>
      </w:r>
      <w:proofErr w:type="gramEnd"/>
      <w:r w:rsidRPr="00D35937">
        <w:rPr>
          <w:rFonts w:ascii="Trebuchet MS" w:hAnsi="Trebuchet MS" w:cs="Arial"/>
          <w:color w:val="000000"/>
        </w:rPr>
        <w:t xml:space="preserve"> accuracy, and assisting with variance analysis.</w:t>
      </w:r>
    </w:p>
    <w:p w14:paraId="6B0464DF" w14:textId="77777777" w:rsidR="000F2DD2" w:rsidRPr="00D35937" w:rsidRDefault="000F2DD2" w:rsidP="00D35937">
      <w:pPr>
        <w:pStyle w:val="ListParagraph"/>
        <w:numPr>
          <w:ilvl w:val="0"/>
          <w:numId w:val="26"/>
        </w:numPr>
        <w:spacing w:before="100" w:beforeAutospacing="1" w:after="100" w:afterAutospacing="1"/>
        <w:rPr>
          <w:rFonts w:ascii="Trebuchet MS" w:hAnsi="Trebuchet MS" w:cs="Arial"/>
          <w:color w:val="000000"/>
        </w:rPr>
      </w:pPr>
      <w:r w:rsidRPr="00D35937">
        <w:rPr>
          <w:rFonts w:ascii="Trebuchet MS" w:hAnsi="Trebuchet MS" w:cs="Arial"/>
          <w:color w:val="000000"/>
        </w:rPr>
        <w:t xml:space="preserve">Reconcile key balance sheet accounts </w:t>
      </w:r>
      <w:proofErr w:type="gramStart"/>
      <w:r w:rsidRPr="00D35937">
        <w:rPr>
          <w:rFonts w:ascii="Trebuchet MS" w:hAnsi="Trebuchet MS" w:cs="Arial"/>
          <w:color w:val="000000"/>
        </w:rPr>
        <w:t>on a monthly basis</w:t>
      </w:r>
      <w:proofErr w:type="gramEnd"/>
      <w:r w:rsidRPr="00D35937">
        <w:rPr>
          <w:rFonts w:ascii="Trebuchet MS" w:hAnsi="Trebuchet MS" w:cs="Arial"/>
          <w:color w:val="000000"/>
        </w:rPr>
        <w:t>, ensuring accurate tracking of restricted funds and grants.</w:t>
      </w:r>
    </w:p>
    <w:p w14:paraId="3DBBC281" w14:textId="214A84D2" w:rsidR="000F2DD2" w:rsidRPr="00D35937" w:rsidRDefault="000F2DD2" w:rsidP="00D35937">
      <w:pPr>
        <w:pStyle w:val="ListParagraph"/>
        <w:numPr>
          <w:ilvl w:val="0"/>
          <w:numId w:val="26"/>
        </w:numPr>
        <w:spacing w:before="100" w:beforeAutospacing="1" w:after="100" w:afterAutospacing="1"/>
        <w:rPr>
          <w:rFonts w:ascii="Trebuchet MS" w:hAnsi="Trebuchet MS" w:cs="Arial"/>
          <w:color w:val="000000"/>
        </w:rPr>
      </w:pPr>
      <w:r w:rsidRPr="00D35937">
        <w:rPr>
          <w:rFonts w:ascii="Trebuchet MS" w:hAnsi="Trebuchet MS" w:cs="Arial"/>
          <w:color w:val="000000"/>
        </w:rPr>
        <w:t>Work closely with the Cathedral Accountant &amp; CFO to prepare reconciled schedules and support budget managers in tracking their financial performance.</w:t>
      </w:r>
    </w:p>
    <w:p w14:paraId="6721B344" w14:textId="77777777" w:rsidR="000F2DD2" w:rsidRPr="000F2DD2" w:rsidRDefault="000F2DD2" w:rsidP="000F2DD2">
      <w:pPr>
        <w:spacing w:before="100" w:beforeAutospacing="1" w:after="100" w:afterAutospacing="1"/>
        <w:rPr>
          <w:rFonts w:ascii="Trebuchet MS" w:hAnsi="Trebuchet MS" w:cs="Arial"/>
          <w:color w:val="000000"/>
          <w:sz w:val="24"/>
          <w:szCs w:val="24"/>
        </w:rPr>
      </w:pPr>
      <w:r w:rsidRPr="000F2DD2">
        <w:rPr>
          <w:rFonts w:ascii="Trebuchet MS" w:hAnsi="Trebuchet MS" w:cs="Arial"/>
          <w:color w:val="000000"/>
          <w:sz w:val="24"/>
          <w:szCs w:val="24"/>
        </w:rPr>
        <w:t>Financial Operations Support</w:t>
      </w:r>
    </w:p>
    <w:p w14:paraId="12E720D5" w14:textId="77777777" w:rsidR="000F2DD2" w:rsidRPr="000F2DD2" w:rsidRDefault="000F2DD2" w:rsidP="000F2DD2">
      <w:pPr>
        <w:numPr>
          <w:ilvl w:val="0"/>
          <w:numId w:val="21"/>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Support the Cathedral Accountant with accounts payable and receivable processes, including invoice entry, payment runs, and reconciliations.</w:t>
      </w:r>
    </w:p>
    <w:p w14:paraId="47E338C9" w14:textId="77777777" w:rsidR="000F2DD2" w:rsidRPr="000F2DD2" w:rsidRDefault="000F2DD2" w:rsidP="000F2DD2">
      <w:pPr>
        <w:numPr>
          <w:ilvl w:val="0"/>
          <w:numId w:val="21"/>
        </w:numPr>
        <w:spacing w:after="0" w:line="240" w:lineRule="auto"/>
        <w:rPr>
          <w:rFonts w:ascii="Trebuchet MS" w:hAnsi="Trebuchet MS" w:cs="Arial"/>
          <w:color w:val="000000"/>
          <w:sz w:val="24"/>
          <w:szCs w:val="24"/>
        </w:rPr>
      </w:pPr>
      <w:r w:rsidRPr="000F2DD2">
        <w:rPr>
          <w:rFonts w:ascii="Trebuchet MS" w:hAnsi="Trebuchet MS" w:cs="Arial"/>
          <w:color w:val="000000"/>
          <w:sz w:val="24"/>
          <w:szCs w:val="24"/>
        </w:rPr>
        <w:t>Support payroll administration, including maintaining payroll records and preparing related reports.  Deputise for the main administrator of the Cathedral Payroll, to be able to process the monthly payroll as required.</w:t>
      </w:r>
    </w:p>
    <w:p w14:paraId="730653B4" w14:textId="77777777" w:rsidR="000F2DD2" w:rsidRPr="000F2DD2" w:rsidRDefault="000F2DD2" w:rsidP="000F2DD2">
      <w:pPr>
        <w:numPr>
          <w:ilvl w:val="0"/>
          <w:numId w:val="21"/>
        </w:numPr>
        <w:spacing w:before="100" w:beforeAutospacing="1" w:after="100" w:afterAutospacing="1" w:line="240" w:lineRule="auto"/>
        <w:rPr>
          <w:rFonts w:ascii="Trebuchet MS" w:hAnsi="Trebuchet MS" w:cs="Arial"/>
          <w:color w:val="000000"/>
          <w:sz w:val="24"/>
          <w:szCs w:val="24"/>
        </w:rPr>
      </w:pPr>
      <w:proofErr w:type="gramStart"/>
      <w:r w:rsidRPr="000F2DD2">
        <w:rPr>
          <w:rFonts w:ascii="Trebuchet MS" w:hAnsi="Trebuchet MS" w:cs="Arial"/>
          <w:color w:val="000000"/>
          <w:sz w:val="24"/>
          <w:szCs w:val="24"/>
        </w:rPr>
        <w:t>Aid in</w:t>
      </w:r>
      <w:proofErr w:type="gramEnd"/>
      <w:r w:rsidRPr="000F2DD2">
        <w:rPr>
          <w:rFonts w:ascii="Trebuchet MS" w:hAnsi="Trebuchet MS" w:cs="Arial"/>
          <w:color w:val="000000"/>
          <w:sz w:val="24"/>
          <w:szCs w:val="24"/>
        </w:rPr>
        <w:t xml:space="preserve"> cash management by monitoring daily cash balances and reporting any discrepancies or needs for adjustments to the Cathedral Accountant.</w:t>
      </w:r>
    </w:p>
    <w:p w14:paraId="54C614AE" w14:textId="77777777" w:rsidR="000F2DD2" w:rsidRPr="000F2DD2" w:rsidRDefault="000F2DD2" w:rsidP="000F2DD2">
      <w:pPr>
        <w:spacing w:before="100" w:beforeAutospacing="1" w:after="100" w:afterAutospacing="1"/>
        <w:rPr>
          <w:rFonts w:ascii="Trebuchet MS" w:hAnsi="Trebuchet MS" w:cs="Arial"/>
          <w:color w:val="000000"/>
          <w:sz w:val="24"/>
          <w:szCs w:val="24"/>
        </w:rPr>
      </w:pPr>
      <w:r w:rsidRPr="000F2DD2">
        <w:rPr>
          <w:rFonts w:ascii="Trebuchet MS" w:hAnsi="Trebuchet MS" w:cs="Arial"/>
          <w:color w:val="000000"/>
          <w:sz w:val="24"/>
          <w:szCs w:val="24"/>
        </w:rPr>
        <w:t>Budgeting and Forecasting</w:t>
      </w:r>
    </w:p>
    <w:p w14:paraId="4E142D74" w14:textId="77777777" w:rsidR="000F2DD2" w:rsidRPr="000F2DD2" w:rsidRDefault="000F2DD2" w:rsidP="000F2DD2">
      <w:pPr>
        <w:numPr>
          <w:ilvl w:val="0"/>
          <w:numId w:val="22"/>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Support the budgeting and forecasting process by gathering necessary data and inputting it into relevant systems (currently speadsheets).</w:t>
      </w:r>
    </w:p>
    <w:p w14:paraId="77209799" w14:textId="77777777" w:rsidR="000F2DD2" w:rsidRDefault="000F2DD2" w:rsidP="000F2DD2">
      <w:pPr>
        <w:numPr>
          <w:ilvl w:val="0"/>
          <w:numId w:val="22"/>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Monitor income and expenditure against the budget, ensuring accurate reporting and advising budget managers as directed.</w:t>
      </w:r>
    </w:p>
    <w:p w14:paraId="794015A0" w14:textId="77777777" w:rsidR="000F2DD2" w:rsidRPr="000F2DD2" w:rsidRDefault="000F2DD2" w:rsidP="000F2DD2">
      <w:pPr>
        <w:spacing w:before="100" w:beforeAutospacing="1" w:after="100" w:afterAutospacing="1" w:line="240" w:lineRule="auto"/>
        <w:ind w:left="360"/>
        <w:rPr>
          <w:rFonts w:ascii="Trebuchet MS" w:hAnsi="Trebuchet MS" w:cs="Arial"/>
          <w:color w:val="000000"/>
          <w:sz w:val="24"/>
          <w:szCs w:val="24"/>
        </w:rPr>
      </w:pPr>
    </w:p>
    <w:p w14:paraId="3864CE54" w14:textId="77777777" w:rsidR="000F2DD2" w:rsidRPr="000F2DD2" w:rsidRDefault="000F2DD2" w:rsidP="000F2DD2">
      <w:pPr>
        <w:spacing w:before="100" w:beforeAutospacing="1" w:after="100" w:afterAutospacing="1"/>
        <w:rPr>
          <w:rFonts w:ascii="Trebuchet MS" w:hAnsi="Trebuchet MS" w:cs="Arial"/>
          <w:color w:val="000000"/>
          <w:sz w:val="24"/>
          <w:szCs w:val="24"/>
        </w:rPr>
      </w:pPr>
      <w:r w:rsidRPr="000F2DD2">
        <w:rPr>
          <w:rFonts w:ascii="Trebuchet MS" w:hAnsi="Trebuchet MS" w:cs="Arial"/>
          <w:color w:val="000000"/>
          <w:sz w:val="24"/>
          <w:szCs w:val="24"/>
        </w:rPr>
        <w:t>Systems and Process Improvement</w:t>
      </w:r>
    </w:p>
    <w:p w14:paraId="0E4C4F33" w14:textId="77777777" w:rsidR="000F2DD2" w:rsidRPr="000F2DD2" w:rsidRDefault="000F2DD2" w:rsidP="000F2DD2">
      <w:pPr>
        <w:numPr>
          <w:ilvl w:val="0"/>
          <w:numId w:val="20"/>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Utilise and maintain financial systems, such as Sage 200, to ensure accurate and efficient financial processing.</w:t>
      </w:r>
    </w:p>
    <w:p w14:paraId="20871379" w14:textId="77777777" w:rsidR="000F2DD2" w:rsidRPr="000F2DD2" w:rsidRDefault="000F2DD2" w:rsidP="000F2DD2">
      <w:pPr>
        <w:numPr>
          <w:ilvl w:val="0"/>
          <w:numId w:val="20"/>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Identify opportunities for improved workflows, enhanced data security, and cost efficiencies, and provide suggestions to the Cathedral Accountant.</w:t>
      </w:r>
    </w:p>
    <w:p w14:paraId="7902C86B" w14:textId="77777777" w:rsidR="000F2DD2" w:rsidRPr="000F2DD2" w:rsidRDefault="000F2DD2" w:rsidP="000F2DD2">
      <w:pPr>
        <w:spacing w:before="100" w:beforeAutospacing="1" w:after="100" w:afterAutospacing="1"/>
        <w:rPr>
          <w:rFonts w:ascii="Trebuchet MS" w:hAnsi="Trebuchet MS" w:cs="Arial"/>
          <w:color w:val="000000"/>
          <w:sz w:val="24"/>
          <w:szCs w:val="24"/>
        </w:rPr>
      </w:pPr>
      <w:r w:rsidRPr="000F2DD2">
        <w:rPr>
          <w:rFonts w:ascii="Trebuchet MS" w:hAnsi="Trebuchet MS" w:cs="Arial"/>
          <w:color w:val="000000"/>
          <w:sz w:val="24"/>
          <w:szCs w:val="24"/>
        </w:rPr>
        <w:t>VAT and Taxation Support</w:t>
      </w:r>
    </w:p>
    <w:p w14:paraId="7ACFAB4D" w14:textId="77777777" w:rsidR="000F2DD2" w:rsidRPr="000F2DD2" w:rsidRDefault="000F2DD2" w:rsidP="000F2DD2">
      <w:pPr>
        <w:numPr>
          <w:ilvl w:val="0"/>
          <w:numId w:val="23"/>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Aid in preparing quarterly VAT returns and participate in calculating the annual partial exemption adjustment.</w:t>
      </w:r>
    </w:p>
    <w:p w14:paraId="0BEBA1B0" w14:textId="77777777" w:rsidR="000F2DD2" w:rsidRPr="000F2DD2" w:rsidRDefault="000F2DD2" w:rsidP="000F2DD2">
      <w:pPr>
        <w:numPr>
          <w:ilvl w:val="0"/>
          <w:numId w:val="23"/>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Provide support on general taxation queries and support compliance with relevant tax regulations.</w:t>
      </w:r>
    </w:p>
    <w:p w14:paraId="69A68206" w14:textId="77777777" w:rsidR="000F2DD2" w:rsidRPr="000F2DD2" w:rsidRDefault="000F2DD2" w:rsidP="000F2DD2">
      <w:pPr>
        <w:numPr>
          <w:ilvl w:val="0"/>
          <w:numId w:val="23"/>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Complete Gift Aid claims on a quarterly basis.</w:t>
      </w:r>
    </w:p>
    <w:p w14:paraId="33D71D03" w14:textId="77777777" w:rsidR="000F2DD2" w:rsidRPr="000F2DD2" w:rsidRDefault="000F2DD2" w:rsidP="000F2DD2">
      <w:pPr>
        <w:spacing w:before="100" w:beforeAutospacing="1" w:after="100" w:afterAutospacing="1"/>
        <w:rPr>
          <w:rFonts w:ascii="Trebuchet MS" w:hAnsi="Trebuchet MS" w:cs="Arial"/>
          <w:color w:val="000000"/>
          <w:sz w:val="24"/>
          <w:szCs w:val="24"/>
        </w:rPr>
      </w:pPr>
      <w:proofErr w:type="gramStart"/>
      <w:r w:rsidRPr="000F2DD2">
        <w:rPr>
          <w:rFonts w:ascii="Trebuchet MS" w:hAnsi="Trebuchet MS" w:cs="Arial"/>
          <w:color w:val="000000"/>
          <w:sz w:val="24"/>
          <w:szCs w:val="24"/>
        </w:rPr>
        <w:t>Administrative</w:t>
      </w:r>
      <w:proofErr w:type="gramEnd"/>
      <w:r w:rsidRPr="000F2DD2">
        <w:rPr>
          <w:rFonts w:ascii="Trebuchet MS" w:hAnsi="Trebuchet MS" w:cs="Arial"/>
          <w:color w:val="000000"/>
          <w:sz w:val="24"/>
          <w:szCs w:val="24"/>
        </w:rPr>
        <w:t xml:space="preserve"> and Other Duties</w:t>
      </w:r>
    </w:p>
    <w:p w14:paraId="5E80C717" w14:textId="77777777" w:rsidR="000F2DD2" w:rsidRPr="000F2DD2" w:rsidRDefault="000F2DD2" w:rsidP="000F2DD2">
      <w:pPr>
        <w:numPr>
          <w:ilvl w:val="0"/>
          <w:numId w:val="24"/>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 xml:space="preserve">Ensure the smooth daily operations of the Finance department, working with the Cathedral Accountant on various administrative duties as required. </w:t>
      </w:r>
    </w:p>
    <w:p w14:paraId="0D62B6BE" w14:textId="77777777" w:rsidR="000F2DD2" w:rsidRPr="000F2DD2" w:rsidRDefault="000F2DD2" w:rsidP="000F2DD2">
      <w:pPr>
        <w:numPr>
          <w:ilvl w:val="0"/>
          <w:numId w:val="24"/>
        </w:numPr>
        <w:spacing w:before="100" w:beforeAutospacing="1" w:after="100" w:afterAutospacing="1" w:line="240" w:lineRule="auto"/>
        <w:rPr>
          <w:rFonts w:ascii="Trebuchet MS" w:hAnsi="Trebuchet MS" w:cs="Arial"/>
          <w:color w:val="000000"/>
          <w:sz w:val="24"/>
          <w:szCs w:val="24"/>
        </w:rPr>
      </w:pPr>
      <w:r w:rsidRPr="000F2DD2">
        <w:rPr>
          <w:rFonts w:ascii="Trebuchet MS" w:hAnsi="Trebuchet MS" w:cs="Arial"/>
          <w:color w:val="000000"/>
          <w:sz w:val="24"/>
          <w:szCs w:val="24"/>
        </w:rPr>
        <w:t>Undertake additional duties as needed to support the broader Finance team’s goals and objectives.</w:t>
      </w:r>
    </w:p>
    <w:p w14:paraId="45812F7E" w14:textId="77777777" w:rsidR="00676246" w:rsidRDefault="00676246" w:rsidP="002961AF">
      <w:pPr>
        <w:pStyle w:val="Default"/>
        <w:ind w:left="426"/>
        <w:jc w:val="both"/>
        <w:rPr>
          <w:rFonts w:ascii="Trebuchet MS" w:hAnsi="Trebuchet MS"/>
          <w:color w:val="auto"/>
          <w:sz w:val="20"/>
          <w:szCs w:val="20"/>
        </w:rPr>
      </w:pPr>
    </w:p>
    <w:p w14:paraId="302C1C16" w14:textId="77777777" w:rsidR="00676246" w:rsidRPr="005B329E" w:rsidRDefault="00676246" w:rsidP="002961AF">
      <w:pPr>
        <w:pStyle w:val="Default"/>
        <w:ind w:left="426"/>
        <w:jc w:val="both"/>
        <w:rPr>
          <w:rFonts w:ascii="Trebuchet MS" w:hAnsi="Trebuchet MS"/>
          <w:color w:val="auto"/>
          <w:sz w:val="20"/>
          <w:szCs w:val="20"/>
        </w:rPr>
      </w:pPr>
    </w:p>
    <w:p w14:paraId="648DF6CB" w14:textId="4A3D199E" w:rsidR="005B329E" w:rsidRDefault="007C4D75" w:rsidP="00EA051D">
      <w:pPr>
        <w:autoSpaceDE w:val="0"/>
        <w:autoSpaceDN w:val="0"/>
        <w:adjustRightInd w:val="0"/>
        <w:spacing w:after="30" w:line="240" w:lineRule="auto"/>
        <w:jc w:val="both"/>
        <w:rPr>
          <w:rFonts w:ascii="Trebuchet MS" w:eastAsia="Calibri" w:hAnsi="Trebuchet MS" w:cs="Calibri"/>
        </w:rPr>
      </w:pPr>
      <w:r w:rsidRPr="00F70388">
        <w:rPr>
          <w:rFonts w:cstheme="minorHAnsi"/>
          <w:i/>
          <w:sz w:val="22"/>
          <w:szCs w:val="22"/>
        </w:rPr>
        <w:t xml:space="preserve">This job description is intended as a working document giving a guideline </w:t>
      </w:r>
      <w:proofErr w:type="gramStart"/>
      <w:r w:rsidRPr="00F70388">
        <w:rPr>
          <w:rFonts w:cstheme="minorHAnsi"/>
          <w:i/>
          <w:sz w:val="22"/>
          <w:szCs w:val="22"/>
        </w:rPr>
        <w:t>to</w:t>
      </w:r>
      <w:proofErr w:type="gramEnd"/>
      <w:r w:rsidRPr="00F70388">
        <w:rPr>
          <w:rFonts w:cstheme="minorHAnsi"/>
          <w:i/>
          <w:sz w:val="22"/>
          <w:szCs w:val="22"/>
        </w:rPr>
        <w:t xml:space="preserve"> the major tasks to be performed.  It is anticipated that the post will develop, and working practices will change; </w:t>
      </w:r>
      <w:proofErr w:type="gramStart"/>
      <w:r w:rsidRPr="00F70388">
        <w:rPr>
          <w:rFonts w:cstheme="minorHAnsi"/>
          <w:i/>
          <w:sz w:val="22"/>
          <w:szCs w:val="22"/>
        </w:rPr>
        <w:t>in order to</w:t>
      </w:r>
      <w:proofErr w:type="gramEnd"/>
      <w:r w:rsidRPr="00F70388">
        <w:rPr>
          <w:rFonts w:cstheme="minorHAnsi"/>
          <w:i/>
          <w:sz w:val="22"/>
          <w:szCs w:val="22"/>
        </w:rPr>
        <w:t xml:space="preserve"> meet the demands of Salisbury Cathedral, new legislation, and the requirements of Chapter. It is expected that the post holder will contribute to and assist with all future developments.  </w:t>
      </w:r>
      <w:r w:rsidR="00676246">
        <w:rPr>
          <w:rFonts w:cstheme="minorHAnsi"/>
          <w:i/>
          <w:sz w:val="22"/>
          <w:szCs w:val="22"/>
        </w:rPr>
        <w:t>A</w:t>
      </w:r>
      <w:r w:rsidR="002553A1">
        <w:rPr>
          <w:rFonts w:cstheme="minorHAnsi"/>
          <w:i/>
          <w:sz w:val="22"/>
          <w:szCs w:val="22"/>
        </w:rPr>
        <w:t xml:space="preserve"> Basic </w:t>
      </w:r>
      <w:r w:rsidRPr="00F70388">
        <w:rPr>
          <w:rFonts w:cstheme="minorHAnsi"/>
          <w:i/>
          <w:sz w:val="22"/>
          <w:szCs w:val="22"/>
        </w:rPr>
        <w:t xml:space="preserve">DBS check </w:t>
      </w:r>
      <w:r w:rsidR="00676246">
        <w:rPr>
          <w:rFonts w:cstheme="minorHAnsi"/>
          <w:i/>
          <w:sz w:val="22"/>
          <w:szCs w:val="22"/>
        </w:rPr>
        <w:t>will be required.</w:t>
      </w:r>
    </w:p>
    <w:p w14:paraId="3541BBB7" w14:textId="430A38FD" w:rsidR="005B329E" w:rsidRDefault="002961AF" w:rsidP="002961AF">
      <w:pPr>
        <w:tabs>
          <w:tab w:val="left" w:pos="3420"/>
        </w:tabs>
        <w:autoSpaceDE w:val="0"/>
        <w:autoSpaceDN w:val="0"/>
        <w:adjustRightInd w:val="0"/>
        <w:spacing w:after="30" w:line="240" w:lineRule="auto"/>
        <w:ind w:left="426"/>
        <w:jc w:val="both"/>
        <w:rPr>
          <w:rFonts w:ascii="Trebuchet MS" w:eastAsia="Calibri" w:hAnsi="Trebuchet MS" w:cs="Calibri"/>
        </w:rPr>
      </w:pPr>
      <w:r>
        <w:rPr>
          <w:rFonts w:ascii="Trebuchet MS" w:eastAsia="Calibri" w:hAnsi="Trebuchet MS" w:cs="Calibri"/>
        </w:rPr>
        <w:tab/>
      </w:r>
    </w:p>
    <w:p w14:paraId="35CB1986" w14:textId="77777777" w:rsidR="005B329E" w:rsidRDefault="005B329E" w:rsidP="005B329E">
      <w:pPr>
        <w:autoSpaceDE w:val="0"/>
        <w:autoSpaceDN w:val="0"/>
        <w:adjustRightInd w:val="0"/>
        <w:spacing w:after="30" w:line="240" w:lineRule="auto"/>
        <w:ind w:left="426"/>
        <w:jc w:val="both"/>
        <w:rPr>
          <w:rFonts w:ascii="Trebuchet MS" w:eastAsia="Calibri" w:hAnsi="Trebuchet MS" w:cs="Calibri"/>
        </w:rPr>
      </w:pPr>
    </w:p>
    <w:p w14:paraId="1CCD06EC"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15B4A70C"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19B7ED8E"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535B7555"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049F8BBC"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27714117"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6C3A16FA"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3C26241F"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4813FAE2"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4952402D"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6687C4BC"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0A80077E"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2052EBF7"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4A74C619"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4E488A86" w14:textId="77777777" w:rsidR="00606A43" w:rsidRDefault="00606A43" w:rsidP="005B329E">
      <w:pPr>
        <w:autoSpaceDE w:val="0"/>
        <w:autoSpaceDN w:val="0"/>
        <w:adjustRightInd w:val="0"/>
        <w:spacing w:after="30" w:line="240" w:lineRule="auto"/>
        <w:ind w:left="426"/>
        <w:jc w:val="both"/>
        <w:rPr>
          <w:rFonts w:ascii="Trebuchet MS" w:eastAsia="Calibri" w:hAnsi="Trebuchet MS" w:cs="Calibri"/>
        </w:rPr>
      </w:pP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86766" w14:paraId="30FB4B8D" w14:textId="77777777" w:rsidTr="00986766">
        <w:tc>
          <w:tcPr>
            <w:tcW w:w="9498" w:type="dxa"/>
          </w:tcPr>
          <w:p w14:paraId="331AEABE" w14:textId="4FF71C35" w:rsidR="00986766" w:rsidRPr="00D56260" w:rsidRDefault="00986766" w:rsidP="00233CB4">
            <w:pPr>
              <w:rPr>
                <w:rFonts w:ascii="Mosquito Pro" w:hAnsi="Mosquito Pro"/>
              </w:rPr>
            </w:pPr>
            <w:bookmarkStart w:id="0" w:name="_Hlk158368726"/>
            <w:bookmarkStart w:id="1" w:name="_Hlk156314466"/>
            <w:r w:rsidRPr="00A77399">
              <w:rPr>
                <w:rFonts w:ascii="Mosquito Pro" w:hAnsi="Mosquito Pro"/>
                <w:b/>
                <w:bCs/>
                <w:color w:val="0099CC"/>
                <w:sz w:val="32"/>
                <w:szCs w:val="32"/>
              </w:rPr>
              <w:lastRenderedPageBreak/>
              <w:t>PERSON SPECIFICATION</w:t>
            </w:r>
            <w:bookmarkEnd w:id="0"/>
          </w:p>
        </w:tc>
      </w:tr>
      <w:tr w:rsidR="00986766" w:rsidRPr="00676246" w14:paraId="1A65CE86" w14:textId="77777777" w:rsidTr="00986766">
        <w:tc>
          <w:tcPr>
            <w:tcW w:w="9498" w:type="dxa"/>
          </w:tcPr>
          <w:p w14:paraId="338E3A4A" w14:textId="77777777" w:rsidR="00986766" w:rsidRPr="006968B0" w:rsidRDefault="00986766" w:rsidP="00893295">
            <w:pPr>
              <w:spacing w:before="100" w:beforeAutospacing="1" w:after="100" w:afterAutospacing="1"/>
              <w:ind w:left="720"/>
              <w:rPr>
                <w:rFonts w:ascii="Mosquito Pro" w:hAnsi="Mosquito Pro"/>
                <w:color w:val="0080A3"/>
                <w:sz w:val="32"/>
                <w:szCs w:val="32"/>
                <w:lang w:val="en-GB"/>
              </w:rPr>
            </w:pPr>
          </w:p>
        </w:tc>
      </w:tr>
      <w:tr w:rsidR="00986766" w:rsidRPr="00233CB4" w14:paraId="01AED5F7" w14:textId="77777777" w:rsidTr="00986766">
        <w:tc>
          <w:tcPr>
            <w:tcW w:w="9498" w:type="dxa"/>
          </w:tcPr>
          <w:p w14:paraId="4D203C60" w14:textId="2455B43D" w:rsidR="00986766" w:rsidRPr="00FF4700" w:rsidRDefault="00986766" w:rsidP="000F2DD2">
            <w:pPr>
              <w:tabs>
                <w:tab w:val="left" w:pos="5245"/>
                <w:tab w:val="left" w:pos="7230"/>
              </w:tabs>
              <w:rPr>
                <w:rFonts w:ascii="Trebuchet MS" w:hAnsi="Trebuchet MS" w:cs="Arial"/>
                <w:b/>
                <w:sz w:val="24"/>
                <w:szCs w:val="24"/>
              </w:rPr>
            </w:pPr>
            <w:r w:rsidRPr="00FF4700">
              <w:rPr>
                <w:rFonts w:ascii="Trebuchet MS" w:hAnsi="Trebuchet MS" w:cs="Arial"/>
                <w:b/>
                <w:sz w:val="24"/>
                <w:szCs w:val="24"/>
              </w:rPr>
              <w:t>1. Qualifications</w:t>
            </w:r>
            <w:r w:rsidRPr="00FF4700">
              <w:rPr>
                <w:rFonts w:ascii="Trebuchet MS" w:hAnsi="Trebuchet MS" w:cs="Arial"/>
                <w:b/>
                <w:sz w:val="24"/>
                <w:szCs w:val="24"/>
              </w:rPr>
              <w:tab/>
            </w:r>
            <w:r>
              <w:rPr>
                <w:rFonts w:ascii="Trebuchet MS" w:hAnsi="Trebuchet MS" w:cs="Arial"/>
                <w:b/>
                <w:sz w:val="24"/>
                <w:szCs w:val="24"/>
              </w:rPr>
              <w:t xml:space="preserve">           </w:t>
            </w:r>
            <w:r w:rsidRPr="00A77399">
              <w:rPr>
                <w:rFonts w:ascii="Mosquito Pro" w:hAnsi="Mosquito Pro" w:cs="Arial"/>
                <w:b/>
                <w:color w:val="0099CC"/>
                <w:sz w:val="24"/>
                <w:szCs w:val="24"/>
              </w:rPr>
              <w:t>Essential (E</w:t>
            </w:r>
            <w:proofErr w:type="gramStart"/>
            <w:r w:rsidR="00893295" w:rsidRPr="00A77399">
              <w:rPr>
                <w:rFonts w:ascii="Mosquito Pro" w:hAnsi="Mosquito Pro" w:cs="Arial"/>
                <w:b/>
                <w:color w:val="0099CC"/>
                <w:sz w:val="24"/>
                <w:szCs w:val="24"/>
              </w:rPr>
              <w:t xml:space="preserve">),   </w:t>
            </w:r>
            <w:proofErr w:type="gramEnd"/>
            <w:r w:rsidR="00893295" w:rsidRPr="00A77399">
              <w:rPr>
                <w:rFonts w:ascii="Mosquito Pro" w:hAnsi="Mosquito Pro" w:cs="Arial"/>
                <w:b/>
                <w:color w:val="0099CC"/>
                <w:sz w:val="24"/>
                <w:szCs w:val="24"/>
              </w:rPr>
              <w:t xml:space="preserve"> </w:t>
            </w:r>
            <w:r w:rsidRPr="00A77399">
              <w:rPr>
                <w:rFonts w:ascii="Mosquito Pro" w:hAnsi="Mosquito Pro" w:cs="Arial"/>
                <w:b/>
                <w:color w:val="0099CC"/>
                <w:sz w:val="24"/>
                <w:szCs w:val="24"/>
              </w:rPr>
              <w:t>Desirable (D)</w:t>
            </w:r>
          </w:p>
          <w:p w14:paraId="68B90E68" w14:textId="77777777" w:rsidR="00986766" w:rsidRPr="00FF4700" w:rsidRDefault="00986766" w:rsidP="000F2DD2">
            <w:pPr>
              <w:tabs>
                <w:tab w:val="left" w:pos="5245"/>
                <w:tab w:val="left" w:pos="7230"/>
              </w:tabs>
              <w:rPr>
                <w:rFonts w:ascii="Trebuchet MS" w:hAnsi="Trebuchet MS" w:cs="Arial"/>
                <w:b/>
                <w:sz w:val="24"/>
                <w:szCs w:val="24"/>
              </w:rPr>
            </w:pPr>
          </w:p>
          <w:p w14:paraId="1E6A9C53" w14:textId="10E9A573" w:rsidR="00986766" w:rsidRPr="00FF4700" w:rsidRDefault="00986766" w:rsidP="000F2DD2">
            <w:pPr>
              <w:tabs>
                <w:tab w:val="left" w:pos="5245"/>
                <w:tab w:val="left" w:pos="7230"/>
              </w:tabs>
              <w:rPr>
                <w:rFonts w:ascii="Trebuchet MS" w:hAnsi="Trebuchet MS" w:cs="Arial"/>
                <w:sz w:val="24"/>
                <w:szCs w:val="24"/>
              </w:rPr>
            </w:pPr>
            <w:r w:rsidRPr="00FF4700">
              <w:rPr>
                <w:rFonts w:ascii="Trebuchet MS" w:hAnsi="Trebuchet MS" w:cs="Arial"/>
                <w:sz w:val="24"/>
                <w:szCs w:val="24"/>
              </w:rPr>
              <w:t xml:space="preserve">Accountancy qualification, or </w:t>
            </w:r>
            <w:r w:rsidRPr="00FF4700">
              <w:rPr>
                <w:rFonts w:ascii="Trebuchet MS" w:hAnsi="Trebuchet MS" w:cs="Arial"/>
                <w:sz w:val="24"/>
                <w:szCs w:val="24"/>
              </w:rPr>
              <w:tab/>
              <w:t xml:space="preserve">          </w:t>
            </w:r>
          </w:p>
          <w:p w14:paraId="7AFBEF3F" w14:textId="73ED0D4B" w:rsidR="00986766" w:rsidRPr="00FF4700" w:rsidRDefault="00986766" w:rsidP="000F2DD2">
            <w:pPr>
              <w:tabs>
                <w:tab w:val="left" w:pos="5245"/>
                <w:tab w:val="left" w:pos="7655"/>
              </w:tabs>
              <w:rPr>
                <w:rFonts w:ascii="Trebuchet MS" w:hAnsi="Trebuchet MS" w:cs="Arial"/>
                <w:sz w:val="24"/>
                <w:szCs w:val="24"/>
              </w:rPr>
            </w:pPr>
            <w:r w:rsidRPr="00FF4700">
              <w:rPr>
                <w:rFonts w:ascii="Trebuchet MS" w:hAnsi="Trebuchet MS" w:cs="Arial"/>
                <w:sz w:val="24"/>
                <w:szCs w:val="24"/>
              </w:rPr>
              <w:t>working towards it (ACA, ACCA preferred)</w:t>
            </w:r>
            <w:r w:rsidRPr="00FF4700">
              <w:rPr>
                <w:rFonts w:ascii="Trebuchet MS" w:hAnsi="Trebuchet MS" w:cs="Arial"/>
                <w:sz w:val="24"/>
                <w:szCs w:val="24"/>
              </w:rPr>
              <w:tab/>
            </w:r>
            <w:r>
              <w:rPr>
                <w:rFonts w:ascii="Trebuchet MS" w:hAnsi="Trebuchet MS" w:cs="Arial"/>
                <w:sz w:val="24"/>
                <w:szCs w:val="24"/>
              </w:rPr>
              <w:t xml:space="preserve">                             E</w:t>
            </w:r>
            <w:r w:rsidRPr="00FF4700">
              <w:rPr>
                <w:rFonts w:ascii="Trebuchet MS" w:hAnsi="Trebuchet MS" w:cs="Arial"/>
                <w:sz w:val="24"/>
                <w:szCs w:val="24"/>
              </w:rPr>
              <w:tab/>
            </w:r>
            <w:r w:rsidRPr="00FF4700">
              <w:rPr>
                <w:rFonts w:ascii="Trebuchet MS" w:hAnsi="Trebuchet MS" w:cs="Arial"/>
                <w:sz w:val="24"/>
                <w:szCs w:val="24"/>
              </w:rPr>
              <w:tab/>
            </w:r>
          </w:p>
          <w:p w14:paraId="2E162E96" w14:textId="77777777" w:rsidR="00986766" w:rsidRPr="00FF4700" w:rsidRDefault="00986766" w:rsidP="000F2DD2">
            <w:pPr>
              <w:tabs>
                <w:tab w:val="left" w:pos="5954"/>
                <w:tab w:val="left" w:pos="7655"/>
              </w:tabs>
              <w:rPr>
                <w:rFonts w:ascii="Trebuchet MS" w:hAnsi="Trebuchet MS" w:cs="Arial"/>
                <w:sz w:val="24"/>
                <w:szCs w:val="24"/>
              </w:rPr>
            </w:pPr>
          </w:p>
          <w:p w14:paraId="2405FD25" w14:textId="77777777" w:rsidR="00986766" w:rsidRPr="00FF4700" w:rsidRDefault="00986766" w:rsidP="000F2DD2">
            <w:pPr>
              <w:tabs>
                <w:tab w:val="left" w:pos="5954"/>
                <w:tab w:val="left" w:pos="7655"/>
              </w:tabs>
              <w:rPr>
                <w:rFonts w:ascii="Trebuchet MS" w:hAnsi="Trebuchet MS" w:cs="Arial"/>
                <w:sz w:val="24"/>
                <w:szCs w:val="24"/>
              </w:rPr>
            </w:pPr>
            <w:r w:rsidRPr="00FF4700">
              <w:rPr>
                <w:rFonts w:ascii="Trebuchet MS" w:hAnsi="Trebuchet MS" w:cs="Arial"/>
                <w:sz w:val="24"/>
                <w:szCs w:val="24"/>
              </w:rPr>
              <w:t xml:space="preserve">Full membership of the Association of </w:t>
            </w:r>
          </w:p>
          <w:p w14:paraId="386A42EA" w14:textId="7A6D59C7" w:rsidR="00986766" w:rsidRPr="00FF4700" w:rsidRDefault="00986766" w:rsidP="000F2DD2">
            <w:pPr>
              <w:tabs>
                <w:tab w:val="left" w:pos="5954"/>
                <w:tab w:val="left" w:pos="7655"/>
              </w:tabs>
              <w:rPr>
                <w:rFonts w:ascii="Trebuchet MS" w:hAnsi="Trebuchet MS" w:cs="Arial"/>
                <w:sz w:val="24"/>
                <w:szCs w:val="24"/>
              </w:rPr>
            </w:pPr>
            <w:r w:rsidRPr="00FF4700">
              <w:rPr>
                <w:rFonts w:ascii="Trebuchet MS" w:hAnsi="Trebuchet MS" w:cs="Arial"/>
                <w:sz w:val="24"/>
                <w:szCs w:val="24"/>
              </w:rPr>
              <w:t>Accounting Technicians</w:t>
            </w:r>
            <w:r>
              <w:rPr>
                <w:rFonts w:ascii="Trebuchet MS" w:hAnsi="Trebuchet MS" w:cs="Arial"/>
                <w:sz w:val="24"/>
                <w:szCs w:val="24"/>
              </w:rPr>
              <w:t xml:space="preserve">                                                                   E</w:t>
            </w:r>
          </w:p>
          <w:p w14:paraId="22359DDC" w14:textId="7F443836" w:rsidR="00986766" w:rsidRPr="00FF4700" w:rsidRDefault="00986766" w:rsidP="000F2DD2">
            <w:pPr>
              <w:tabs>
                <w:tab w:val="left" w:pos="5954"/>
                <w:tab w:val="left" w:pos="7655"/>
              </w:tabs>
              <w:rPr>
                <w:rFonts w:ascii="Trebuchet MS" w:hAnsi="Trebuchet MS" w:cs="Arial"/>
                <w:sz w:val="24"/>
                <w:szCs w:val="24"/>
              </w:rPr>
            </w:pPr>
            <w:r w:rsidRPr="00FF4700">
              <w:rPr>
                <w:rFonts w:ascii="Trebuchet MS" w:hAnsi="Trebuchet MS" w:cs="Arial"/>
                <w:sz w:val="24"/>
                <w:szCs w:val="24"/>
              </w:rPr>
              <w:tab/>
            </w:r>
            <w:r w:rsidRPr="00FF4700">
              <w:rPr>
                <w:rFonts w:ascii="Trebuchet MS" w:hAnsi="Trebuchet MS" w:cs="Arial"/>
                <w:sz w:val="24"/>
                <w:szCs w:val="24"/>
              </w:rPr>
              <w:tab/>
            </w:r>
            <w:r w:rsidRPr="00FF4700">
              <w:rPr>
                <w:rFonts w:ascii="Trebuchet MS" w:hAnsi="Trebuchet MS" w:cs="Arial"/>
                <w:sz w:val="24"/>
                <w:szCs w:val="24"/>
              </w:rPr>
              <w:tab/>
            </w:r>
          </w:p>
          <w:p w14:paraId="7DF5B392" w14:textId="639AC113"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b/>
                <w:sz w:val="24"/>
                <w:szCs w:val="24"/>
              </w:rPr>
              <w:t>2. Experience</w:t>
            </w:r>
          </w:p>
          <w:p w14:paraId="55F6E026"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7B01F23C" w14:textId="41E04BD9"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sz w:val="24"/>
                <w:szCs w:val="24"/>
              </w:rPr>
              <w:t>Management of staff in a busy office</w:t>
            </w:r>
            <w:r w:rsidRPr="00FF4700">
              <w:rPr>
                <w:rFonts w:ascii="Trebuchet MS" w:hAnsi="Trebuchet MS" w:cs="Arial"/>
                <w:sz w:val="24"/>
                <w:szCs w:val="24"/>
              </w:rPr>
              <w:tab/>
            </w:r>
            <w:r>
              <w:rPr>
                <w:rFonts w:ascii="Trebuchet MS" w:hAnsi="Trebuchet MS" w:cs="Arial"/>
                <w:sz w:val="24"/>
                <w:szCs w:val="24"/>
              </w:rPr>
              <w:t xml:space="preserve">                   D</w:t>
            </w:r>
            <w:r w:rsidRPr="00FF4700">
              <w:rPr>
                <w:rFonts w:ascii="Trebuchet MS" w:hAnsi="Trebuchet MS" w:cs="Arial"/>
                <w:sz w:val="24"/>
                <w:szCs w:val="24"/>
              </w:rPr>
              <w:tab/>
            </w:r>
          </w:p>
          <w:p w14:paraId="14B6DF3C"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469EC8F4" w14:textId="6ACA69A3"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Drawing up revenue and capital budgets</w:t>
            </w:r>
            <w:r w:rsidRPr="00FF4700">
              <w:rPr>
                <w:rFonts w:ascii="Trebuchet MS" w:hAnsi="Trebuchet MS" w:cs="Arial"/>
                <w:sz w:val="24"/>
                <w:szCs w:val="24"/>
              </w:rPr>
              <w:tab/>
            </w:r>
            <w:r>
              <w:rPr>
                <w:rFonts w:ascii="Trebuchet MS" w:hAnsi="Trebuchet MS" w:cs="Arial"/>
                <w:sz w:val="24"/>
                <w:szCs w:val="24"/>
              </w:rPr>
              <w:t xml:space="preserve">                   D</w:t>
            </w:r>
            <w:r w:rsidRPr="00FF4700">
              <w:rPr>
                <w:rFonts w:ascii="Trebuchet MS" w:hAnsi="Trebuchet MS" w:cs="Arial"/>
                <w:sz w:val="24"/>
                <w:szCs w:val="24"/>
              </w:rPr>
              <w:tab/>
            </w:r>
          </w:p>
          <w:p w14:paraId="54900F68" w14:textId="77777777" w:rsidR="00986766" w:rsidRPr="00FF4700" w:rsidRDefault="00986766" w:rsidP="000F2DD2">
            <w:pPr>
              <w:tabs>
                <w:tab w:val="left" w:pos="284"/>
                <w:tab w:val="left" w:pos="5954"/>
                <w:tab w:val="left" w:pos="7655"/>
              </w:tabs>
              <w:rPr>
                <w:rFonts w:ascii="Trebuchet MS" w:hAnsi="Trebuchet MS" w:cs="Arial"/>
                <w:sz w:val="24"/>
                <w:szCs w:val="24"/>
              </w:rPr>
            </w:pPr>
          </w:p>
          <w:p w14:paraId="35ABEFA9" w14:textId="6F6140BE"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sz w:val="24"/>
                <w:szCs w:val="24"/>
              </w:rPr>
              <w:t>Production of management and financial accounts</w:t>
            </w:r>
            <w:r w:rsidRPr="00FF4700">
              <w:rPr>
                <w:rFonts w:ascii="Trebuchet MS" w:hAnsi="Trebuchet MS" w:cs="Arial"/>
                <w:sz w:val="24"/>
                <w:szCs w:val="24"/>
              </w:rPr>
              <w:tab/>
            </w:r>
            <w:r>
              <w:rPr>
                <w:rFonts w:ascii="Trebuchet MS" w:hAnsi="Trebuchet MS" w:cs="Arial"/>
                <w:sz w:val="24"/>
                <w:szCs w:val="24"/>
              </w:rPr>
              <w:t xml:space="preserve">                   E</w:t>
            </w:r>
          </w:p>
          <w:p w14:paraId="2015E8EF"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0395D7B1" w14:textId="77777777"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 xml:space="preserve">Managing bank accounts and cash flow </w:t>
            </w:r>
          </w:p>
          <w:p w14:paraId="268063FD" w14:textId="164B195D"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forecasting</w:t>
            </w:r>
            <w:r w:rsidRPr="00FF4700">
              <w:rPr>
                <w:rFonts w:ascii="Trebuchet MS" w:hAnsi="Trebuchet MS" w:cs="Arial"/>
                <w:sz w:val="24"/>
                <w:szCs w:val="24"/>
              </w:rPr>
              <w:tab/>
            </w:r>
            <w:r>
              <w:rPr>
                <w:rFonts w:ascii="Trebuchet MS" w:hAnsi="Trebuchet MS" w:cs="Arial"/>
                <w:sz w:val="24"/>
                <w:szCs w:val="24"/>
              </w:rPr>
              <w:t xml:space="preserve">                   E</w:t>
            </w:r>
          </w:p>
          <w:p w14:paraId="2688ADB7" w14:textId="77777777" w:rsidR="00986766" w:rsidRPr="00FF4700" w:rsidRDefault="00986766" w:rsidP="000F2DD2">
            <w:pPr>
              <w:tabs>
                <w:tab w:val="left" w:pos="284"/>
                <w:tab w:val="left" w:pos="5954"/>
                <w:tab w:val="left" w:pos="7655"/>
              </w:tabs>
              <w:rPr>
                <w:rFonts w:ascii="Trebuchet MS" w:hAnsi="Trebuchet MS" w:cs="Arial"/>
                <w:sz w:val="24"/>
                <w:szCs w:val="24"/>
              </w:rPr>
            </w:pPr>
          </w:p>
          <w:p w14:paraId="647CFFEC" w14:textId="31D35DDC"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Implementing financial IT systems</w:t>
            </w:r>
            <w:r w:rsidRPr="00FF4700">
              <w:rPr>
                <w:rFonts w:ascii="Trebuchet MS" w:hAnsi="Trebuchet MS" w:cs="Arial"/>
                <w:sz w:val="24"/>
                <w:szCs w:val="24"/>
              </w:rPr>
              <w:tab/>
            </w:r>
            <w:r>
              <w:rPr>
                <w:rFonts w:ascii="Trebuchet MS" w:hAnsi="Trebuchet MS" w:cs="Arial"/>
                <w:sz w:val="24"/>
                <w:szCs w:val="24"/>
              </w:rPr>
              <w:t xml:space="preserve">                   D</w:t>
            </w:r>
            <w:r w:rsidRPr="00FF4700">
              <w:rPr>
                <w:rFonts w:ascii="Trebuchet MS" w:hAnsi="Trebuchet MS" w:cs="Arial"/>
                <w:sz w:val="24"/>
                <w:szCs w:val="24"/>
              </w:rPr>
              <w:tab/>
            </w:r>
          </w:p>
          <w:p w14:paraId="2A72F4A6"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17205E12" w14:textId="77777777"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b/>
                <w:sz w:val="24"/>
                <w:szCs w:val="24"/>
              </w:rPr>
              <w:t>3. Knowledge</w:t>
            </w:r>
          </w:p>
          <w:p w14:paraId="4FC5A33E"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6C145F08" w14:textId="77777777"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Use of accounting software and</w:t>
            </w:r>
          </w:p>
          <w:p w14:paraId="648EAA1E" w14:textId="0EBEC4AF"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sz w:val="24"/>
                <w:szCs w:val="24"/>
              </w:rPr>
              <w:t>Microsoft Office software (Sage 200 preferred)</w:t>
            </w:r>
            <w:r w:rsidRPr="00FF4700">
              <w:rPr>
                <w:rFonts w:ascii="Trebuchet MS" w:hAnsi="Trebuchet MS" w:cs="Arial"/>
                <w:sz w:val="24"/>
                <w:szCs w:val="24"/>
              </w:rPr>
              <w:tab/>
            </w:r>
            <w:r>
              <w:rPr>
                <w:rFonts w:ascii="Trebuchet MS" w:hAnsi="Trebuchet MS" w:cs="Arial"/>
                <w:sz w:val="24"/>
                <w:szCs w:val="24"/>
              </w:rPr>
              <w:t xml:space="preserve">                  </w:t>
            </w:r>
            <w:r w:rsidR="00893295">
              <w:rPr>
                <w:rFonts w:ascii="Trebuchet MS" w:hAnsi="Trebuchet MS" w:cs="Arial"/>
                <w:sz w:val="24"/>
                <w:szCs w:val="24"/>
              </w:rPr>
              <w:t xml:space="preserve"> </w:t>
            </w:r>
            <w:r>
              <w:rPr>
                <w:rFonts w:ascii="Trebuchet MS" w:hAnsi="Trebuchet MS" w:cs="Arial"/>
                <w:sz w:val="24"/>
                <w:szCs w:val="24"/>
              </w:rPr>
              <w:t>E</w:t>
            </w:r>
          </w:p>
          <w:p w14:paraId="5021369C"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2538E63A" w14:textId="478C1F07"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PAYE, corporation tax and VAT principles</w:t>
            </w:r>
            <w:r w:rsidRPr="00FF4700">
              <w:rPr>
                <w:rFonts w:ascii="Trebuchet MS" w:hAnsi="Trebuchet MS" w:cs="Arial"/>
                <w:sz w:val="24"/>
                <w:szCs w:val="24"/>
              </w:rPr>
              <w:tab/>
            </w:r>
            <w:r>
              <w:rPr>
                <w:rFonts w:ascii="Trebuchet MS" w:hAnsi="Trebuchet MS" w:cs="Arial"/>
                <w:sz w:val="24"/>
                <w:szCs w:val="24"/>
              </w:rPr>
              <w:t xml:space="preserve">                  </w:t>
            </w:r>
            <w:r w:rsidR="00893295">
              <w:rPr>
                <w:rFonts w:ascii="Trebuchet MS" w:hAnsi="Trebuchet MS" w:cs="Arial"/>
                <w:sz w:val="24"/>
                <w:szCs w:val="24"/>
              </w:rPr>
              <w:t xml:space="preserve"> </w:t>
            </w:r>
            <w:r>
              <w:rPr>
                <w:rFonts w:ascii="Trebuchet MS" w:hAnsi="Trebuchet MS" w:cs="Arial"/>
                <w:sz w:val="24"/>
                <w:szCs w:val="24"/>
              </w:rPr>
              <w:t>D</w:t>
            </w:r>
            <w:r w:rsidRPr="00FF4700">
              <w:rPr>
                <w:rFonts w:ascii="Trebuchet MS" w:hAnsi="Trebuchet MS" w:cs="Arial"/>
                <w:sz w:val="24"/>
                <w:szCs w:val="24"/>
              </w:rPr>
              <w:tab/>
            </w:r>
          </w:p>
          <w:p w14:paraId="12E4F399"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470855D4" w14:textId="77777777" w:rsidR="00606A43" w:rsidRDefault="00606A43" w:rsidP="000F2DD2">
            <w:pPr>
              <w:tabs>
                <w:tab w:val="left" w:pos="284"/>
                <w:tab w:val="left" w:pos="5954"/>
                <w:tab w:val="left" w:pos="7655"/>
              </w:tabs>
              <w:rPr>
                <w:rFonts w:ascii="Trebuchet MS" w:hAnsi="Trebuchet MS" w:cs="Arial"/>
                <w:b/>
                <w:sz w:val="24"/>
                <w:szCs w:val="24"/>
              </w:rPr>
            </w:pPr>
          </w:p>
          <w:p w14:paraId="7461F4B8" w14:textId="25263D3F"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b/>
                <w:sz w:val="24"/>
                <w:szCs w:val="24"/>
              </w:rPr>
              <w:t>4. Skills and abilities</w:t>
            </w:r>
          </w:p>
          <w:p w14:paraId="6CF62343"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39B3BB40" w14:textId="77777777"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Ability to establish and maintain good working</w:t>
            </w:r>
          </w:p>
          <w:p w14:paraId="3F234E1B" w14:textId="49589CDB"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sz w:val="24"/>
                <w:szCs w:val="24"/>
              </w:rPr>
              <w:t>relationships with staff and clients</w:t>
            </w:r>
            <w:r w:rsidRPr="00FF4700">
              <w:rPr>
                <w:rFonts w:ascii="Trebuchet MS" w:hAnsi="Trebuchet MS" w:cs="Arial"/>
                <w:sz w:val="24"/>
                <w:szCs w:val="24"/>
              </w:rPr>
              <w:tab/>
            </w:r>
            <w:r>
              <w:rPr>
                <w:rFonts w:ascii="Trebuchet MS" w:hAnsi="Trebuchet MS" w:cs="Arial"/>
                <w:sz w:val="24"/>
                <w:szCs w:val="24"/>
              </w:rPr>
              <w:t xml:space="preserve">                </w:t>
            </w:r>
            <w:r w:rsidR="008605A9">
              <w:rPr>
                <w:rFonts w:ascii="Trebuchet MS" w:hAnsi="Trebuchet MS" w:cs="Arial"/>
                <w:sz w:val="24"/>
                <w:szCs w:val="24"/>
              </w:rPr>
              <w:t xml:space="preserve"> </w:t>
            </w:r>
            <w:r>
              <w:rPr>
                <w:rFonts w:ascii="Trebuchet MS" w:hAnsi="Trebuchet MS" w:cs="Arial"/>
                <w:sz w:val="24"/>
                <w:szCs w:val="24"/>
              </w:rPr>
              <w:t xml:space="preserve"> E</w:t>
            </w:r>
          </w:p>
          <w:p w14:paraId="48784311"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48B1B42C" w14:textId="6786621C"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sz w:val="24"/>
                <w:szCs w:val="24"/>
              </w:rPr>
              <w:t>Trustworthy</w:t>
            </w:r>
            <w:r w:rsidRPr="00FF4700">
              <w:rPr>
                <w:rFonts w:ascii="Trebuchet MS" w:hAnsi="Trebuchet MS" w:cs="Arial"/>
                <w:sz w:val="24"/>
                <w:szCs w:val="24"/>
              </w:rPr>
              <w:tab/>
            </w:r>
            <w:r>
              <w:rPr>
                <w:rFonts w:ascii="Trebuchet MS" w:hAnsi="Trebuchet MS" w:cs="Arial"/>
                <w:sz w:val="24"/>
                <w:szCs w:val="24"/>
              </w:rPr>
              <w:t xml:space="preserve">                </w:t>
            </w:r>
            <w:r w:rsidR="008605A9">
              <w:rPr>
                <w:rFonts w:ascii="Trebuchet MS" w:hAnsi="Trebuchet MS" w:cs="Arial"/>
                <w:sz w:val="24"/>
                <w:szCs w:val="24"/>
              </w:rPr>
              <w:t xml:space="preserve"> </w:t>
            </w:r>
            <w:r>
              <w:rPr>
                <w:rFonts w:ascii="Trebuchet MS" w:hAnsi="Trebuchet MS" w:cs="Arial"/>
                <w:sz w:val="24"/>
                <w:szCs w:val="24"/>
              </w:rPr>
              <w:t xml:space="preserve"> E</w:t>
            </w:r>
          </w:p>
          <w:p w14:paraId="6459E362" w14:textId="77777777" w:rsidR="00986766" w:rsidRPr="00FF4700" w:rsidRDefault="00986766" w:rsidP="000F2DD2">
            <w:pPr>
              <w:tabs>
                <w:tab w:val="left" w:pos="284"/>
                <w:tab w:val="left" w:pos="5954"/>
                <w:tab w:val="left" w:pos="7655"/>
              </w:tabs>
              <w:rPr>
                <w:rFonts w:ascii="Trebuchet MS" w:hAnsi="Trebuchet MS" w:cs="Arial"/>
                <w:b/>
                <w:sz w:val="24"/>
                <w:szCs w:val="24"/>
              </w:rPr>
            </w:pPr>
          </w:p>
          <w:p w14:paraId="677519EA" w14:textId="296EC33C" w:rsidR="00986766" w:rsidRPr="00FF4700" w:rsidRDefault="00986766" w:rsidP="000F2DD2">
            <w:pPr>
              <w:tabs>
                <w:tab w:val="left" w:pos="284"/>
                <w:tab w:val="left" w:pos="5954"/>
                <w:tab w:val="left" w:pos="7655"/>
              </w:tabs>
              <w:rPr>
                <w:rFonts w:ascii="Trebuchet MS" w:hAnsi="Trebuchet MS" w:cs="Arial"/>
                <w:sz w:val="24"/>
                <w:szCs w:val="24"/>
              </w:rPr>
            </w:pPr>
            <w:r w:rsidRPr="00FF4700">
              <w:rPr>
                <w:rFonts w:ascii="Trebuchet MS" w:hAnsi="Trebuchet MS" w:cs="Arial"/>
                <w:sz w:val="24"/>
                <w:szCs w:val="24"/>
              </w:rPr>
              <w:t>Good communication and interpersonal skills</w:t>
            </w:r>
            <w:r w:rsidRPr="00FF4700">
              <w:rPr>
                <w:rFonts w:ascii="Trebuchet MS" w:hAnsi="Trebuchet MS" w:cs="Arial"/>
                <w:sz w:val="24"/>
                <w:szCs w:val="24"/>
              </w:rPr>
              <w:tab/>
            </w:r>
            <w:r>
              <w:rPr>
                <w:rFonts w:ascii="Trebuchet MS" w:hAnsi="Trebuchet MS" w:cs="Arial"/>
                <w:sz w:val="24"/>
                <w:szCs w:val="24"/>
              </w:rPr>
              <w:t xml:space="preserve">                </w:t>
            </w:r>
            <w:r w:rsidR="008605A9">
              <w:rPr>
                <w:rFonts w:ascii="Trebuchet MS" w:hAnsi="Trebuchet MS" w:cs="Arial"/>
                <w:sz w:val="24"/>
                <w:szCs w:val="24"/>
              </w:rPr>
              <w:t xml:space="preserve"> </w:t>
            </w:r>
            <w:r>
              <w:rPr>
                <w:rFonts w:ascii="Trebuchet MS" w:hAnsi="Trebuchet MS" w:cs="Arial"/>
                <w:sz w:val="24"/>
                <w:szCs w:val="24"/>
              </w:rPr>
              <w:t xml:space="preserve"> E</w:t>
            </w:r>
            <w:r w:rsidRPr="00FF4700">
              <w:rPr>
                <w:rFonts w:ascii="Trebuchet MS" w:hAnsi="Trebuchet MS" w:cs="Arial"/>
                <w:sz w:val="24"/>
                <w:szCs w:val="24"/>
              </w:rPr>
              <w:tab/>
            </w:r>
          </w:p>
          <w:p w14:paraId="127014C1" w14:textId="77777777" w:rsidR="00986766" w:rsidRPr="00FF4700" w:rsidRDefault="00986766" w:rsidP="000F2DD2">
            <w:pPr>
              <w:tabs>
                <w:tab w:val="left" w:pos="284"/>
                <w:tab w:val="left" w:pos="5954"/>
                <w:tab w:val="left" w:pos="7655"/>
              </w:tabs>
              <w:rPr>
                <w:rFonts w:ascii="Trebuchet MS" w:hAnsi="Trebuchet MS" w:cs="Arial"/>
                <w:sz w:val="24"/>
                <w:szCs w:val="24"/>
              </w:rPr>
            </w:pPr>
          </w:p>
          <w:p w14:paraId="70D8F56B" w14:textId="1944A054" w:rsidR="00986766" w:rsidRPr="00FF4700" w:rsidRDefault="00986766" w:rsidP="000F2DD2">
            <w:pPr>
              <w:tabs>
                <w:tab w:val="left" w:pos="284"/>
                <w:tab w:val="left" w:pos="5954"/>
                <w:tab w:val="left" w:pos="7655"/>
              </w:tabs>
              <w:rPr>
                <w:rFonts w:ascii="Trebuchet MS" w:hAnsi="Trebuchet MS" w:cs="Arial"/>
                <w:b/>
                <w:sz w:val="24"/>
                <w:szCs w:val="24"/>
              </w:rPr>
            </w:pPr>
            <w:r w:rsidRPr="00FF4700">
              <w:rPr>
                <w:rFonts w:ascii="Trebuchet MS" w:hAnsi="Trebuchet MS" w:cs="Arial"/>
                <w:sz w:val="24"/>
                <w:szCs w:val="24"/>
              </w:rPr>
              <w:t>Ability to motivate and develop a finance team</w:t>
            </w:r>
            <w:r w:rsidRPr="00FF4700">
              <w:rPr>
                <w:rFonts w:ascii="Trebuchet MS" w:hAnsi="Trebuchet MS" w:cs="Arial"/>
                <w:sz w:val="24"/>
                <w:szCs w:val="24"/>
              </w:rPr>
              <w:tab/>
            </w:r>
            <w:r>
              <w:rPr>
                <w:rFonts w:ascii="Trebuchet MS" w:hAnsi="Trebuchet MS" w:cs="Arial"/>
                <w:sz w:val="24"/>
                <w:szCs w:val="24"/>
              </w:rPr>
              <w:t xml:space="preserve">                </w:t>
            </w:r>
            <w:r w:rsidR="008605A9">
              <w:rPr>
                <w:rFonts w:ascii="Trebuchet MS" w:hAnsi="Trebuchet MS" w:cs="Arial"/>
                <w:sz w:val="24"/>
                <w:szCs w:val="24"/>
              </w:rPr>
              <w:t xml:space="preserve"> </w:t>
            </w:r>
            <w:r>
              <w:rPr>
                <w:rFonts w:ascii="Trebuchet MS" w:hAnsi="Trebuchet MS" w:cs="Arial"/>
                <w:sz w:val="24"/>
                <w:szCs w:val="24"/>
              </w:rPr>
              <w:t xml:space="preserve"> E</w:t>
            </w:r>
          </w:p>
          <w:p w14:paraId="617857C1" w14:textId="77777777" w:rsidR="00986766" w:rsidRDefault="00986766" w:rsidP="002961AF">
            <w:pPr>
              <w:spacing w:line="360" w:lineRule="auto"/>
              <w:jc w:val="both"/>
              <w:rPr>
                <w:rFonts w:ascii="Trebuchet MS" w:eastAsia="Times New Roman" w:hAnsi="Trebuchet MS" w:cstheme="minorHAnsi"/>
                <w:b/>
                <w:bCs/>
                <w:color w:val="3A64A2" w:themeColor="accent5" w:themeShade="80"/>
                <w:sz w:val="24"/>
                <w:szCs w:val="24"/>
              </w:rPr>
            </w:pPr>
          </w:p>
          <w:p w14:paraId="4F50D301" w14:textId="77777777" w:rsidR="00893295" w:rsidRPr="00893295" w:rsidRDefault="00893295" w:rsidP="00893295">
            <w:pPr>
              <w:tabs>
                <w:tab w:val="left" w:pos="284"/>
                <w:tab w:val="left" w:pos="5954"/>
                <w:tab w:val="left" w:pos="7655"/>
              </w:tabs>
              <w:rPr>
                <w:rFonts w:ascii="Trebuchet MS" w:hAnsi="Trebuchet MS" w:cs="Arial"/>
                <w:bCs/>
                <w:sz w:val="24"/>
                <w:szCs w:val="24"/>
              </w:rPr>
            </w:pPr>
            <w:r w:rsidRPr="00893295">
              <w:rPr>
                <w:rFonts w:ascii="Trebuchet MS" w:hAnsi="Trebuchet MS" w:cs="Arial"/>
                <w:bCs/>
                <w:sz w:val="24"/>
                <w:szCs w:val="24"/>
              </w:rPr>
              <w:t xml:space="preserve">Able to act according to the Cathedral’s values of boldness, fairness and kindness. </w:t>
            </w:r>
          </w:p>
          <w:p w14:paraId="6ABBBE47" w14:textId="77777777" w:rsidR="00893295" w:rsidRPr="00893295" w:rsidRDefault="00893295" w:rsidP="00893295">
            <w:pPr>
              <w:tabs>
                <w:tab w:val="left" w:pos="284"/>
                <w:tab w:val="left" w:pos="5954"/>
                <w:tab w:val="left" w:pos="7655"/>
              </w:tabs>
              <w:rPr>
                <w:rFonts w:ascii="Trebuchet MS" w:hAnsi="Trebuchet MS" w:cs="Arial"/>
                <w:bCs/>
                <w:sz w:val="24"/>
                <w:szCs w:val="24"/>
              </w:rPr>
            </w:pPr>
          </w:p>
          <w:p w14:paraId="3F7F9FBB" w14:textId="77777777" w:rsidR="00893295" w:rsidRDefault="00893295" w:rsidP="00893295">
            <w:pPr>
              <w:tabs>
                <w:tab w:val="left" w:pos="284"/>
                <w:tab w:val="left" w:pos="5954"/>
                <w:tab w:val="left" w:pos="7655"/>
              </w:tabs>
              <w:rPr>
                <w:rFonts w:ascii="Trebuchet MS" w:hAnsi="Trebuchet MS" w:cs="Arial"/>
                <w:bCs/>
                <w:sz w:val="24"/>
                <w:szCs w:val="24"/>
              </w:rPr>
            </w:pPr>
            <w:r w:rsidRPr="00893295">
              <w:rPr>
                <w:rFonts w:ascii="Trebuchet MS" w:hAnsi="Trebuchet MS" w:cs="Arial"/>
                <w:bCs/>
                <w:sz w:val="24"/>
                <w:szCs w:val="24"/>
              </w:rPr>
              <w:t>Ability to appreciate, empathise with, and support the values and purpose of a faith-based organisation.</w:t>
            </w:r>
          </w:p>
          <w:p w14:paraId="25A01EFC" w14:textId="77777777" w:rsidR="00893295" w:rsidRPr="00FF4700" w:rsidRDefault="00893295" w:rsidP="00893295">
            <w:pPr>
              <w:spacing w:before="100" w:beforeAutospacing="1" w:after="100" w:afterAutospacing="1"/>
              <w:outlineLvl w:val="2"/>
              <w:rPr>
                <w:rFonts w:ascii="Trebuchet MS" w:hAnsi="Trebuchet MS" w:cs="Arial"/>
                <w:b/>
                <w:bCs/>
                <w:sz w:val="24"/>
                <w:szCs w:val="24"/>
                <w:lang w:eastAsia="en-GB"/>
              </w:rPr>
            </w:pPr>
            <w:r w:rsidRPr="00FF4700">
              <w:rPr>
                <w:rFonts w:ascii="Trebuchet MS" w:hAnsi="Trebuchet MS" w:cs="Arial"/>
                <w:b/>
                <w:bCs/>
                <w:sz w:val="24"/>
                <w:szCs w:val="24"/>
                <w:lang w:eastAsia="en-GB"/>
              </w:rPr>
              <w:lastRenderedPageBreak/>
              <w:t>Skills and Qualifications</w:t>
            </w:r>
          </w:p>
          <w:p w14:paraId="0AD173E1" w14:textId="77777777" w:rsidR="00893295" w:rsidRPr="00FF4700" w:rsidRDefault="00893295" w:rsidP="00893295">
            <w:pPr>
              <w:numPr>
                <w:ilvl w:val="0"/>
                <w:numId w:val="25"/>
              </w:numPr>
              <w:spacing w:before="100" w:beforeAutospacing="1" w:after="100" w:afterAutospacing="1"/>
              <w:rPr>
                <w:rFonts w:ascii="Trebuchet MS" w:hAnsi="Trebuchet MS" w:cs="Arial"/>
                <w:sz w:val="24"/>
                <w:szCs w:val="24"/>
                <w:lang w:eastAsia="en-GB"/>
              </w:rPr>
            </w:pPr>
            <w:r w:rsidRPr="00FF4700">
              <w:rPr>
                <w:rFonts w:ascii="Trebuchet MS" w:hAnsi="Trebuchet MS" w:cs="Arial"/>
                <w:b/>
                <w:bCs/>
                <w:sz w:val="24"/>
                <w:szCs w:val="24"/>
                <w:lang w:eastAsia="en-GB"/>
              </w:rPr>
              <w:t>Education</w:t>
            </w:r>
            <w:r w:rsidRPr="00FF4700">
              <w:rPr>
                <w:rFonts w:ascii="Trebuchet MS" w:hAnsi="Trebuchet MS" w:cs="Arial"/>
                <w:sz w:val="24"/>
                <w:szCs w:val="24"/>
                <w:lang w:eastAsia="en-GB"/>
              </w:rPr>
              <w:t xml:space="preserve">: Part-qualified or actively studying toward an accounting qualification (e.g., </w:t>
            </w:r>
            <w:proofErr w:type="gramStart"/>
            <w:r w:rsidRPr="00FF4700">
              <w:rPr>
                <w:rFonts w:ascii="Trebuchet MS" w:hAnsi="Trebuchet MS" w:cs="Arial"/>
                <w:sz w:val="24"/>
                <w:szCs w:val="24"/>
                <w:lang w:eastAsia="en-GB"/>
              </w:rPr>
              <w:t>ACA,  ACCA</w:t>
            </w:r>
            <w:proofErr w:type="gramEnd"/>
            <w:r w:rsidRPr="00FF4700">
              <w:rPr>
                <w:rFonts w:ascii="Trebuchet MS" w:hAnsi="Trebuchet MS" w:cs="Arial"/>
                <w:sz w:val="24"/>
                <w:szCs w:val="24"/>
                <w:lang w:eastAsia="en-GB"/>
              </w:rPr>
              <w:t>) preferred.</w:t>
            </w:r>
          </w:p>
          <w:p w14:paraId="20573969" w14:textId="77777777" w:rsidR="00893295" w:rsidRPr="00FF4700" w:rsidRDefault="00893295" w:rsidP="00893295">
            <w:pPr>
              <w:numPr>
                <w:ilvl w:val="0"/>
                <w:numId w:val="25"/>
              </w:numPr>
              <w:spacing w:before="100" w:beforeAutospacing="1" w:after="100" w:afterAutospacing="1"/>
              <w:rPr>
                <w:rFonts w:ascii="Trebuchet MS" w:hAnsi="Trebuchet MS" w:cs="Arial"/>
                <w:sz w:val="24"/>
                <w:szCs w:val="24"/>
                <w:lang w:eastAsia="en-GB"/>
              </w:rPr>
            </w:pPr>
            <w:r w:rsidRPr="00FF4700">
              <w:rPr>
                <w:rFonts w:ascii="Trebuchet MS" w:hAnsi="Trebuchet MS" w:cs="Arial"/>
                <w:b/>
                <w:bCs/>
                <w:sz w:val="24"/>
                <w:szCs w:val="24"/>
                <w:lang w:eastAsia="en-GB"/>
              </w:rPr>
              <w:t>Experience</w:t>
            </w:r>
            <w:r w:rsidRPr="00FF4700">
              <w:rPr>
                <w:rFonts w:ascii="Trebuchet MS" w:hAnsi="Trebuchet MS" w:cs="Arial"/>
                <w:sz w:val="24"/>
                <w:szCs w:val="24"/>
                <w:lang w:eastAsia="en-GB"/>
              </w:rPr>
              <w:t>: Prior experience in a finance or accounting role, ideally in a charity or not-for-profit environment.</w:t>
            </w:r>
          </w:p>
          <w:p w14:paraId="4D422D3D" w14:textId="77777777" w:rsidR="00893295" w:rsidRPr="00FF4700" w:rsidRDefault="00893295" w:rsidP="00893295">
            <w:pPr>
              <w:numPr>
                <w:ilvl w:val="0"/>
                <w:numId w:val="25"/>
              </w:numPr>
              <w:spacing w:before="100" w:beforeAutospacing="1" w:after="100" w:afterAutospacing="1"/>
              <w:rPr>
                <w:rFonts w:ascii="Trebuchet MS" w:hAnsi="Trebuchet MS" w:cs="Arial"/>
                <w:sz w:val="24"/>
                <w:szCs w:val="24"/>
                <w:lang w:eastAsia="en-GB"/>
              </w:rPr>
            </w:pPr>
            <w:r w:rsidRPr="00FF4700">
              <w:rPr>
                <w:rFonts w:ascii="Trebuchet MS" w:hAnsi="Trebuchet MS" w:cs="Arial"/>
                <w:b/>
                <w:bCs/>
                <w:sz w:val="24"/>
                <w:szCs w:val="24"/>
                <w:lang w:eastAsia="en-GB"/>
              </w:rPr>
              <w:t>Technical Skills</w:t>
            </w:r>
            <w:r w:rsidRPr="00FF4700">
              <w:rPr>
                <w:rFonts w:ascii="Trebuchet MS" w:hAnsi="Trebuchet MS" w:cs="Arial"/>
                <w:sz w:val="24"/>
                <w:szCs w:val="24"/>
                <w:lang w:eastAsia="en-GB"/>
              </w:rPr>
              <w:t>: Proficiency in accounting software (preferably Sage 200) and Microsoft Office Suite, especially Excel.</w:t>
            </w:r>
          </w:p>
          <w:p w14:paraId="7ECE4A8F" w14:textId="77777777" w:rsidR="00893295" w:rsidRPr="00FF4700" w:rsidRDefault="00893295" w:rsidP="00893295">
            <w:pPr>
              <w:numPr>
                <w:ilvl w:val="0"/>
                <w:numId w:val="25"/>
              </w:numPr>
              <w:spacing w:before="100" w:beforeAutospacing="1" w:after="100" w:afterAutospacing="1"/>
              <w:rPr>
                <w:rFonts w:ascii="Trebuchet MS" w:hAnsi="Trebuchet MS" w:cs="Arial"/>
                <w:sz w:val="24"/>
                <w:szCs w:val="24"/>
                <w:lang w:eastAsia="en-GB"/>
              </w:rPr>
            </w:pPr>
            <w:r w:rsidRPr="00FF4700">
              <w:rPr>
                <w:rFonts w:ascii="Trebuchet MS" w:hAnsi="Trebuchet MS" w:cs="Arial"/>
                <w:b/>
                <w:bCs/>
                <w:sz w:val="24"/>
                <w:szCs w:val="24"/>
                <w:lang w:eastAsia="en-GB"/>
              </w:rPr>
              <w:t>Analytical Skills</w:t>
            </w:r>
            <w:r w:rsidRPr="00FF4700">
              <w:rPr>
                <w:rFonts w:ascii="Trebuchet MS" w:hAnsi="Trebuchet MS" w:cs="Arial"/>
                <w:sz w:val="24"/>
                <w:szCs w:val="24"/>
                <w:lang w:eastAsia="en-GB"/>
              </w:rPr>
              <w:t>: Strong attention to detail and accuracy with the ability to identify and resolve discrepancies.</w:t>
            </w:r>
          </w:p>
          <w:p w14:paraId="4B0F4224" w14:textId="77777777" w:rsidR="00893295" w:rsidRPr="00FF4700" w:rsidRDefault="00893295" w:rsidP="00893295">
            <w:pPr>
              <w:numPr>
                <w:ilvl w:val="0"/>
                <w:numId w:val="25"/>
              </w:numPr>
              <w:spacing w:before="100" w:beforeAutospacing="1" w:after="100" w:afterAutospacing="1"/>
              <w:rPr>
                <w:rFonts w:ascii="Trebuchet MS" w:hAnsi="Trebuchet MS" w:cs="Arial"/>
                <w:sz w:val="24"/>
                <w:szCs w:val="24"/>
                <w:lang w:eastAsia="en-GB"/>
              </w:rPr>
            </w:pPr>
            <w:r w:rsidRPr="00FF4700">
              <w:rPr>
                <w:rFonts w:ascii="Trebuchet MS" w:hAnsi="Trebuchet MS" w:cs="Arial"/>
                <w:b/>
                <w:bCs/>
                <w:sz w:val="24"/>
                <w:szCs w:val="24"/>
                <w:lang w:eastAsia="en-GB"/>
              </w:rPr>
              <w:t>Communication</w:t>
            </w:r>
            <w:r w:rsidRPr="00FF4700">
              <w:rPr>
                <w:rFonts w:ascii="Trebuchet MS" w:hAnsi="Trebuchet MS" w:cs="Arial"/>
                <w:sz w:val="24"/>
                <w:szCs w:val="24"/>
                <w:lang w:eastAsia="en-GB"/>
              </w:rPr>
              <w:t>: Clear and effective written and verbal communication skills, with the ability to work collaboratively within a team.</w:t>
            </w:r>
          </w:p>
          <w:p w14:paraId="002D051A" w14:textId="35D5F85A" w:rsidR="00986766" w:rsidRPr="00A77399" w:rsidRDefault="00986766" w:rsidP="002961AF">
            <w:pPr>
              <w:spacing w:line="360" w:lineRule="auto"/>
              <w:jc w:val="both"/>
              <w:rPr>
                <w:rFonts w:ascii="Mosquito Pro" w:eastAsia="Times New Roman" w:hAnsi="Mosquito Pro" w:cstheme="minorHAnsi"/>
                <w:color w:val="0099CC"/>
                <w:sz w:val="32"/>
                <w:szCs w:val="32"/>
              </w:rPr>
            </w:pPr>
            <w:r w:rsidRPr="00A77399">
              <w:rPr>
                <w:rFonts w:ascii="Mosquito Pro" w:hAnsi="Mosquito Pro"/>
                <w:b/>
                <w:bCs/>
                <w:color w:val="0099CC"/>
                <w:sz w:val="32"/>
                <w:szCs w:val="32"/>
              </w:rPr>
              <w:t>SAFEGUARDING</w:t>
            </w:r>
          </w:p>
        </w:tc>
      </w:tr>
      <w:tr w:rsidR="00986766" w:rsidRPr="00233CB4" w14:paraId="72D5E2AE" w14:textId="77777777" w:rsidTr="00986766">
        <w:trPr>
          <w:trHeight w:val="80"/>
        </w:trPr>
        <w:tc>
          <w:tcPr>
            <w:tcW w:w="9498" w:type="dxa"/>
          </w:tcPr>
          <w:p w14:paraId="46AE0B54" w14:textId="42579ECE"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lastRenderedPageBreak/>
              <w:t xml:space="preserve">Salisbury Cathedral is committed to safeguarding and safer recruitment practices and expects all at the Cathedral to share this commitment.  The postholder is required to report any safeguarding concerns related to children, young people, or vulnerable adults in accordance with agreed policies and procedures.  </w:t>
            </w:r>
          </w:p>
          <w:p w14:paraId="1DF5762B" w14:textId="77777777" w:rsidR="00606A43" w:rsidRPr="00606A43" w:rsidRDefault="00606A43" w:rsidP="00606A43">
            <w:pPr>
              <w:jc w:val="both"/>
              <w:rPr>
                <w:rFonts w:ascii="Trebuchet MS" w:eastAsia="Times New Roman" w:hAnsi="Trebuchet MS" w:cs="Arial"/>
                <w:bCs/>
                <w:sz w:val="24"/>
                <w:szCs w:val="24"/>
              </w:rPr>
            </w:pPr>
          </w:p>
          <w:p w14:paraId="6CC2FFF3" w14:textId="77777777"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 xml:space="preserve">All staff and volunteers are expected to demonstrate a commitment to safeguarding and the welfare of all who are involved with and/or </w:t>
            </w:r>
            <w:proofErr w:type="gramStart"/>
            <w:r w:rsidRPr="00606A43">
              <w:rPr>
                <w:rFonts w:ascii="Trebuchet MS" w:eastAsia="Times New Roman" w:hAnsi="Trebuchet MS" w:cs="Arial"/>
                <w:bCs/>
                <w:sz w:val="24"/>
                <w:szCs w:val="24"/>
              </w:rPr>
              <w:t>visit</w:t>
            </w:r>
            <w:proofErr w:type="gramEnd"/>
            <w:r w:rsidRPr="00606A43">
              <w:rPr>
                <w:rFonts w:ascii="Trebuchet MS" w:eastAsia="Times New Roman" w:hAnsi="Trebuchet MS" w:cs="Arial"/>
                <w:bCs/>
                <w:sz w:val="24"/>
                <w:szCs w:val="24"/>
              </w:rPr>
              <w:t xml:space="preserve"> the Cathedral and the Close. This will include adherence to policies and procedures and undertaking any safeguarding duties commensurate with their specific role. All staff are </w:t>
            </w:r>
            <w:proofErr w:type="gramStart"/>
            <w:r w:rsidRPr="00606A43">
              <w:rPr>
                <w:rFonts w:ascii="Trebuchet MS" w:eastAsia="Times New Roman" w:hAnsi="Trebuchet MS" w:cs="Arial"/>
                <w:bCs/>
                <w:sz w:val="24"/>
                <w:szCs w:val="24"/>
              </w:rPr>
              <w:t>be expected</w:t>
            </w:r>
            <w:proofErr w:type="gramEnd"/>
            <w:r w:rsidRPr="00606A43">
              <w:rPr>
                <w:rFonts w:ascii="Trebuchet MS" w:eastAsia="Times New Roman" w:hAnsi="Trebuchet MS" w:cs="Arial"/>
                <w:bCs/>
                <w:sz w:val="24"/>
                <w:szCs w:val="24"/>
              </w:rPr>
              <w:t xml:space="preserve"> to successfully complete safeguarding training as part of their induction.</w:t>
            </w:r>
          </w:p>
          <w:p w14:paraId="645F799D" w14:textId="77777777" w:rsidR="00986766" w:rsidRPr="00840923" w:rsidRDefault="00986766" w:rsidP="00606A43">
            <w:pPr>
              <w:jc w:val="both"/>
              <w:rPr>
                <w:rFonts w:ascii="Trebuchet MS" w:eastAsia="Times New Roman" w:hAnsi="Trebuchet MS" w:cstheme="minorHAnsi"/>
                <w:b/>
                <w:bCs/>
                <w:color w:val="3A64A2" w:themeColor="accent5" w:themeShade="80"/>
                <w:sz w:val="20"/>
                <w:szCs w:val="20"/>
              </w:rPr>
            </w:pPr>
          </w:p>
        </w:tc>
      </w:tr>
      <w:bookmarkEnd w:id="1"/>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14:paraId="50745A01" w14:textId="77777777" w:rsidTr="00787528">
        <w:trPr>
          <w:trHeight w:val="3067"/>
        </w:trPr>
        <w:tc>
          <w:tcPr>
            <w:tcW w:w="10456" w:type="dxa"/>
          </w:tcPr>
          <w:p w14:paraId="5E933565" w14:textId="77777777" w:rsidR="00DF4F19" w:rsidRDefault="00DF4F19" w:rsidP="00893295">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34E3BC4F" w14:textId="4B1F75EB" w:rsidR="00DF78BC" w:rsidRPr="00787528" w:rsidRDefault="00525D09" w:rsidP="00787528">
      <w:pPr>
        <w:pStyle w:val="Heading1"/>
        <w:jc w:val="center"/>
        <w:rPr>
          <w:rFonts w:ascii="Mosquito Pro" w:hAnsi="Mosquito Pro"/>
          <w:caps w:val="0"/>
          <w:lang w:val="en-GB"/>
        </w:rPr>
      </w:pPr>
      <w:r>
        <w:rPr>
          <w:lang w:val="en-GB"/>
        </w:rPr>
        <w:br w:type="page"/>
      </w:r>
      <w:r w:rsidR="00400917" w:rsidRPr="00A77399">
        <w:rPr>
          <w:rFonts w:ascii="Mosquito Pro" w:hAnsi="Mosquito Pro"/>
          <w:b/>
          <w:bCs/>
          <w:color w:val="0099CC"/>
        </w:rPr>
        <w:lastRenderedPageBreak/>
        <w:t xml:space="preserve">WORKING FOR </w:t>
      </w:r>
      <w:r w:rsidR="00787528" w:rsidRPr="00A77399">
        <w:rPr>
          <w:rFonts w:ascii="Mosquito Pro" w:hAnsi="Mosquito Pro"/>
          <w:b/>
          <w:bCs/>
          <w:color w:val="0099CC"/>
        </w:rPr>
        <w:t>us</w:t>
      </w:r>
    </w:p>
    <w:p w14:paraId="2B0463CB" w14:textId="77777777" w:rsidR="00400917" w:rsidRDefault="00400917" w:rsidP="00233CB4">
      <w:pPr>
        <w:rPr>
          <w:rFonts w:ascii="Trebuchet MS" w:hAnsi="Trebuchet MS"/>
          <w:sz w:val="28"/>
          <w:szCs w:val="28"/>
        </w:rPr>
      </w:pPr>
    </w:p>
    <w:p w14:paraId="1FBBF2F3" w14:textId="66717E3A" w:rsidR="00DF78BC" w:rsidRPr="00A77399" w:rsidRDefault="00DF78BC" w:rsidP="00233CB4">
      <w:pPr>
        <w:rPr>
          <w:rFonts w:ascii="Mosquito Pro" w:hAnsi="Mosquito Pro"/>
          <w:caps/>
          <w:color w:val="0099CC"/>
          <w:sz w:val="32"/>
          <w:szCs w:val="32"/>
        </w:rPr>
      </w:pPr>
      <w:r w:rsidRPr="00A77399">
        <w:rPr>
          <w:rFonts w:ascii="Mosquito Pro" w:hAnsi="Mosquito Pro"/>
          <w:color w:val="0099CC"/>
          <w:sz w:val="32"/>
          <w:szCs w:val="32"/>
        </w:rPr>
        <w:t>Salary</w:t>
      </w:r>
    </w:p>
    <w:p w14:paraId="08641C5D" w14:textId="6DC60EB3"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The salary for this role is</w:t>
      </w:r>
      <w:r w:rsidR="00400917" w:rsidRPr="000E2EB9">
        <w:rPr>
          <w:rFonts w:ascii="Trebuchet MS" w:hAnsi="Trebuchet MS"/>
          <w:sz w:val="24"/>
          <w:szCs w:val="24"/>
          <w:lang w:val="en-GB"/>
        </w:rPr>
        <w:t xml:space="preserve"> </w:t>
      </w:r>
      <w:r w:rsidR="009C4620">
        <w:rPr>
          <w:rFonts w:ascii="Trebuchet MS" w:hAnsi="Trebuchet MS"/>
          <w:sz w:val="24"/>
          <w:szCs w:val="24"/>
          <w:lang w:val="en-GB"/>
        </w:rPr>
        <w:t>up to</w:t>
      </w:r>
      <w:r w:rsidR="00400917" w:rsidRPr="000E2EB9">
        <w:rPr>
          <w:rFonts w:ascii="Trebuchet MS" w:hAnsi="Trebuchet MS"/>
          <w:sz w:val="24"/>
          <w:szCs w:val="24"/>
          <w:lang w:val="en-GB"/>
        </w:rPr>
        <w:t xml:space="preserve"> </w:t>
      </w:r>
      <w:r w:rsidR="007438F8" w:rsidRPr="000E2EB9">
        <w:rPr>
          <w:rFonts w:ascii="Trebuchet MS" w:hAnsi="Trebuchet MS"/>
          <w:sz w:val="24"/>
          <w:szCs w:val="24"/>
          <w:lang w:val="en-GB"/>
        </w:rPr>
        <w:t>£</w:t>
      </w:r>
      <w:r w:rsidR="009C4620">
        <w:rPr>
          <w:rFonts w:ascii="Trebuchet MS" w:hAnsi="Trebuchet MS"/>
          <w:sz w:val="24"/>
          <w:szCs w:val="24"/>
          <w:lang w:val="en-GB"/>
        </w:rPr>
        <w:t>36,000</w:t>
      </w:r>
      <w:r w:rsidRPr="000E2EB9">
        <w:rPr>
          <w:rFonts w:ascii="Trebuchet MS" w:hAnsi="Trebuchet MS"/>
          <w:sz w:val="24"/>
          <w:szCs w:val="24"/>
          <w:lang w:val="en-GB"/>
        </w:rPr>
        <w:t xml:space="preserve"> per annum</w:t>
      </w:r>
      <w:r w:rsidR="00CF379B" w:rsidRPr="000E2EB9">
        <w:rPr>
          <w:rFonts w:ascii="Trebuchet MS" w:hAnsi="Trebuchet MS"/>
          <w:sz w:val="24"/>
          <w:szCs w:val="24"/>
          <w:lang w:val="en-GB"/>
        </w:rPr>
        <w:t>.</w:t>
      </w:r>
      <w:r w:rsidR="008A4808" w:rsidRPr="000E2EB9">
        <w:rPr>
          <w:rFonts w:ascii="Trebuchet MS" w:hAnsi="Trebuchet MS"/>
          <w:sz w:val="24"/>
          <w:szCs w:val="24"/>
          <w:lang w:val="en-GB"/>
        </w:rPr>
        <w:t xml:space="preserve">  This is a</w:t>
      </w:r>
      <w:r w:rsidR="000E2EB9" w:rsidRPr="000E2EB9">
        <w:rPr>
          <w:rFonts w:ascii="Trebuchet MS" w:hAnsi="Trebuchet MS"/>
          <w:sz w:val="24"/>
          <w:szCs w:val="24"/>
          <w:lang w:val="en-GB"/>
        </w:rPr>
        <w:t xml:space="preserve"> permanent role</w:t>
      </w:r>
      <w:r w:rsidR="008A4808" w:rsidRPr="000E2EB9">
        <w:rPr>
          <w:rFonts w:ascii="Trebuchet MS" w:hAnsi="Trebuchet MS"/>
          <w:sz w:val="24"/>
          <w:szCs w:val="24"/>
          <w:lang w:val="en-GB"/>
        </w:rPr>
        <w:t xml:space="preserve">. </w:t>
      </w:r>
    </w:p>
    <w:p w14:paraId="7D43C42B" w14:textId="57984BA6" w:rsidR="00400917" w:rsidRPr="00A77399" w:rsidRDefault="00400917" w:rsidP="00DF78BC">
      <w:pPr>
        <w:rPr>
          <w:rFonts w:ascii="Trebuchet MS" w:hAnsi="Trebuchet MS"/>
          <w:color w:val="0099CC"/>
          <w:sz w:val="22"/>
          <w:szCs w:val="22"/>
          <w:lang w:val="en-GB"/>
        </w:rPr>
      </w:pPr>
      <w:r w:rsidRPr="00A77399">
        <w:rPr>
          <w:rFonts w:ascii="Mosquito Pro" w:hAnsi="Mosquito Pro"/>
          <w:color w:val="0099CC"/>
          <w:sz w:val="32"/>
          <w:szCs w:val="32"/>
        </w:rPr>
        <w:t>Working Pattern</w:t>
      </w:r>
    </w:p>
    <w:p w14:paraId="49BAE057" w14:textId="75A26DF9"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 xml:space="preserve">The role is </w:t>
      </w:r>
      <w:r w:rsidR="0035288B">
        <w:rPr>
          <w:rFonts w:ascii="Trebuchet MS" w:hAnsi="Trebuchet MS"/>
          <w:sz w:val="24"/>
          <w:szCs w:val="24"/>
          <w:lang w:val="en-GB"/>
        </w:rPr>
        <w:t xml:space="preserve">available on a full or part time basis. </w:t>
      </w:r>
      <w:r w:rsidR="00691641" w:rsidRPr="000E2EB9">
        <w:rPr>
          <w:rFonts w:ascii="Trebuchet MS" w:hAnsi="Trebuchet MS"/>
          <w:sz w:val="24"/>
          <w:szCs w:val="24"/>
          <w:lang w:val="en-GB"/>
        </w:rPr>
        <w:t xml:space="preserve">28 to </w:t>
      </w:r>
      <w:r w:rsidRPr="000E2EB9">
        <w:rPr>
          <w:rFonts w:ascii="Trebuchet MS" w:hAnsi="Trebuchet MS"/>
          <w:sz w:val="24"/>
          <w:szCs w:val="24"/>
          <w:lang w:val="en-GB"/>
        </w:rPr>
        <w:t xml:space="preserve">35 hours per week, working Monday to Friday. </w:t>
      </w:r>
      <w:r w:rsidR="00691641" w:rsidRPr="000E2EB9">
        <w:rPr>
          <w:rFonts w:ascii="Trebuchet MS" w:hAnsi="Trebuchet MS"/>
          <w:sz w:val="24"/>
          <w:szCs w:val="24"/>
          <w:lang w:val="en-GB"/>
        </w:rPr>
        <w:t>(4 to 5 days per week). 9am – 5pm.</w:t>
      </w:r>
    </w:p>
    <w:p w14:paraId="213D5222"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Annual Holidays</w:t>
      </w:r>
    </w:p>
    <w:p w14:paraId="4884A4BD" w14:textId="7361EA2E"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 xml:space="preserve">The FTE holiday entitlement is 25 days per annum plus 8 public holidays. </w:t>
      </w:r>
    </w:p>
    <w:p w14:paraId="23B0BDF4"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Pension Scheme</w:t>
      </w:r>
    </w:p>
    <w:p w14:paraId="4E740492" w14:textId="3DA5CC24" w:rsidR="00DF78BC"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eligible members of staff will be automatically enrolled in accordance with the legislation, to the occupational Staff Pension Scheme. </w:t>
      </w:r>
      <w:r w:rsidR="002574F7" w:rsidRPr="000E2EB9">
        <w:rPr>
          <w:rFonts w:ascii="Trebuchet MS" w:hAnsi="Trebuchet MS"/>
          <w:sz w:val="24"/>
          <w:szCs w:val="24"/>
          <w:lang w:val="en-GB"/>
        </w:rPr>
        <w:t>Salisbury Cathedral</w:t>
      </w:r>
      <w:r w:rsidRPr="000E2EB9">
        <w:rPr>
          <w:rFonts w:ascii="Trebuchet MS" w:hAnsi="Trebuchet MS"/>
          <w:sz w:val="24"/>
          <w:szCs w:val="24"/>
          <w:lang w:val="en-GB"/>
        </w:rPr>
        <w:t xml:space="preserve"> will contribute to a contributory pension scheme and automatic enrolment will be made unless the employee chooses to opt out. </w:t>
      </w:r>
    </w:p>
    <w:p w14:paraId="53E02117"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Staff Discount</w:t>
      </w:r>
    </w:p>
    <w:p w14:paraId="6F42D76D" w14:textId="2DCC1D00" w:rsidR="00CF379B"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w:t>
      </w:r>
      <w:r w:rsidR="00CF379B" w:rsidRPr="000E2EB9">
        <w:rPr>
          <w:rFonts w:ascii="Trebuchet MS" w:hAnsi="Trebuchet MS"/>
          <w:sz w:val="24"/>
          <w:szCs w:val="24"/>
          <w:lang w:val="en-GB"/>
        </w:rPr>
        <w:t>staff</w:t>
      </w:r>
      <w:r w:rsidRPr="000E2EB9">
        <w:rPr>
          <w:rFonts w:ascii="Trebuchet MS" w:hAnsi="Trebuchet MS"/>
          <w:sz w:val="24"/>
          <w:szCs w:val="24"/>
          <w:lang w:val="en-GB"/>
        </w:rPr>
        <w:t xml:space="preserve"> receive a </w:t>
      </w:r>
      <w:r w:rsidR="00CF379B" w:rsidRPr="000E2EB9">
        <w:rPr>
          <w:rFonts w:ascii="Trebuchet MS" w:hAnsi="Trebuchet MS"/>
          <w:sz w:val="24"/>
          <w:szCs w:val="24"/>
          <w:lang w:val="en-GB"/>
        </w:rPr>
        <w:t>20</w:t>
      </w:r>
      <w:r w:rsidRPr="000E2EB9">
        <w:rPr>
          <w:rFonts w:ascii="Trebuchet MS" w:hAnsi="Trebuchet MS"/>
          <w:sz w:val="24"/>
          <w:szCs w:val="24"/>
          <w:lang w:val="en-GB"/>
        </w:rPr>
        <w:t xml:space="preserve">% discount on purchases from the </w:t>
      </w:r>
      <w:r w:rsidR="00CF379B" w:rsidRPr="000E2EB9">
        <w:rPr>
          <w:rFonts w:ascii="Trebuchet MS" w:hAnsi="Trebuchet MS"/>
          <w:sz w:val="24"/>
          <w:szCs w:val="24"/>
          <w:lang w:val="en-GB"/>
        </w:rPr>
        <w:t>Cathedral</w:t>
      </w:r>
      <w:r w:rsidRPr="000E2EB9">
        <w:rPr>
          <w:rFonts w:ascii="Trebuchet MS" w:hAnsi="Trebuchet MS"/>
          <w:sz w:val="24"/>
          <w:szCs w:val="24"/>
          <w:lang w:val="en-GB"/>
        </w:rPr>
        <w:t xml:space="preserve"> Shop and </w:t>
      </w:r>
      <w:r w:rsidR="00CF379B" w:rsidRPr="000E2EB9">
        <w:rPr>
          <w:rFonts w:ascii="Trebuchet MS" w:hAnsi="Trebuchet MS"/>
          <w:sz w:val="24"/>
          <w:szCs w:val="24"/>
          <w:lang w:val="en-GB"/>
        </w:rPr>
        <w:t xml:space="preserve">Refectory. </w:t>
      </w:r>
      <w:r w:rsidRPr="000E2EB9">
        <w:rPr>
          <w:rFonts w:ascii="Trebuchet MS" w:hAnsi="Trebuchet MS"/>
          <w:sz w:val="24"/>
          <w:szCs w:val="24"/>
          <w:lang w:val="en-GB"/>
        </w:rPr>
        <w:t xml:space="preserve"> </w:t>
      </w:r>
    </w:p>
    <w:p w14:paraId="68D5E630" w14:textId="666C9E1B" w:rsidR="00CF379B" w:rsidRPr="000E2EB9" w:rsidRDefault="00CF379B" w:rsidP="00D56260">
      <w:pPr>
        <w:jc w:val="both"/>
        <w:rPr>
          <w:rFonts w:ascii="Trebuchet MS" w:hAnsi="Trebuchet MS"/>
          <w:sz w:val="24"/>
          <w:szCs w:val="24"/>
          <w:lang w:val="en-GB"/>
        </w:rPr>
      </w:pPr>
      <w:r w:rsidRPr="000E2EB9">
        <w:rPr>
          <w:rFonts w:ascii="Trebuchet MS" w:hAnsi="Trebuchet MS"/>
          <w:sz w:val="24"/>
          <w:szCs w:val="24"/>
          <w:lang w:val="en-GB"/>
        </w:rPr>
        <w:t>Staff have access to an Employee Assistance Programme and Life Assurance scheme.</w:t>
      </w:r>
    </w:p>
    <w:p w14:paraId="4FB85CA7" w14:textId="6FFA4E44" w:rsidR="00DF78BC" w:rsidRPr="00A77399" w:rsidRDefault="000E2EB9" w:rsidP="00400917">
      <w:pPr>
        <w:rPr>
          <w:rFonts w:ascii="Mosquito Pro" w:hAnsi="Mosquito Pro"/>
          <w:caps/>
          <w:color w:val="0099CC"/>
          <w:sz w:val="32"/>
          <w:szCs w:val="32"/>
          <w:lang w:val="en-GB"/>
        </w:rPr>
      </w:pPr>
      <w:r w:rsidRPr="00A77399">
        <w:rPr>
          <w:rFonts w:ascii="Trebuchet MS" w:hAnsi="Trebuchet MS"/>
          <w:noProof/>
          <w:color w:val="0099CC"/>
          <w:sz w:val="24"/>
          <w:szCs w:val="24"/>
          <w:lang w:val="en-GB"/>
        </w:rPr>
        <w:drawing>
          <wp:anchor distT="0" distB="0" distL="114300" distR="114300" simplePos="0" relativeHeight="251658240" behindDoc="1" locked="0" layoutInCell="1" allowOverlap="1" wp14:anchorId="4A645966" wp14:editId="74CE6DF7">
            <wp:simplePos x="0" y="0"/>
            <wp:positionH relativeFrom="column">
              <wp:posOffset>4470400</wp:posOffset>
            </wp:positionH>
            <wp:positionV relativeFrom="paragraph">
              <wp:posOffset>205740</wp:posOffset>
            </wp:positionV>
            <wp:extent cx="1849306" cy="2447925"/>
            <wp:effectExtent l="0" t="0" r="0"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306" cy="2447925"/>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A77399">
        <w:rPr>
          <w:rFonts w:ascii="Mosquito Pro" w:hAnsi="Mosquito Pro"/>
          <w:color w:val="0099CC"/>
          <w:sz w:val="32"/>
          <w:szCs w:val="32"/>
          <w:lang w:val="en-GB"/>
        </w:rPr>
        <w:t>Parking</w:t>
      </w:r>
    </w:p>
    <w:p w14:paraId="6EC748AF" w14:textId="2B545DD1" w:rsidR="00980AF9" w:rsidRPr="000E2EB9" w:rsidRDefault="00CF379B" w:rsidP="00DF78BC">
      <w:pPr>
        <w:rPr>
          <w:rFonts w:ascii="Trebuchet MS" w:hAnsi="Trebuchet MS"/>
          <w:noProof/>
          <w:color w:val="auto"/>
          <w:sz w:val="24"/>
          <w:szCs w:val="24"/>
          <w:lang w:val="en-GB"/>
        </w:rPr>
      </w:pPr>
      <w:r w:rsidRPr="000E2EB9">
        <w:rPr>
          <w:rFonts w:ascii="Trebuchet MS" w:hAnsi="Trebuchet MS"/>
          <w:sz w:val="24"/>
          <w:szCs w:val="24"/>
          <w:lang w:val="en-GB"/>
        </w:rPr>
        <w:t>Subsidised car parking is available in Salisbury Cathedral Close</w:t>
      </w:r>
      <w:r w:rsidR="00DF78BC" w:rsidRPr="000E2EB9">
        <w:rPr>
          <w:rFonts w:ascii="Trebuchet MS" w:hAnsi="Trebuchet MS"/>
          <w:sz w:val="24"/>
          <w:szCs w:val="24"/>
          <w:lang w:val="en-GB"/>
        </w:rPr>
        <w:t>.</w:t>
      </w:r>
      <w:r w:rsidR="00E07EC5" w:rsidRPr="000E2EB9">
        <w:rPr>
          <w:rFonts w:ascii="Trebuchet MS" w:hAnsi="Trebuchet MS"/>
          <w:noProof/>
          <w:color w:val="auto"/>
          <w:sz w:val="24"/>
          <w:szCs w:val="24"/>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A77399" w:rsidRDefault="00B60096" w:rsidP="00B60096">
      <w:pPr>
        <w:jc w:val="center"/>
        <w:rPr>
          <w:rFonts w:ascii="Mosquito Pro" w:hAnsi="Mosquito Pro"/>
          <w:b/>
          <w:bCs/>
          <w:noProof/>
          <w:color w:val="0099CC"/>
          <w:sz w:val="32"/>
          <w:szCs w:val="32"/>
          <w:lang w:val="en-GB"/>
        </w:rPr>
      </w:pPr>
      <w:r w:rsidRPr="00A77399">
        <w:rPr>
          <w:rFonts w:ascii="Mosquito Pro" w:hAnsi="Mosquito Pro"/>
          <w:b/>
          <w:bCs/>
          <w:color w:val="0099CC"/>
          <w:sz w:val="32"/>
          <w:szCs w:val="32"/>
        </w:rPr>
        <w:lastRenderedPageBreak/>
        <w:t>HOW TO APPLY</w:t>
      </w:r>
    </w:p>
    <w:p w14:paraId="3A775ECA" w14:textId="77777777" w:rsidR="009C4620" w:rsidRDefault="009C4620" w:rsidP="0047299C">
      <w:pPr>
        <w:rPr>
          <w:rFonts w:ascii="Trebuchet MS" w:hAnsi="Trebuchet MS"/>
          <w:sz w:val="24"/>
          <w:szCs w:val="24"/>
          <w:lang w:val="en-GB"/>
        </w:rPr>
      </w:pPr>
    </w:p>
    <w:p w14:paraId="4F9CA738" w14:textId="57ED0220" w:rsidR="0047299C" w:rsidRPr="00543F93" w:rsidRDefault="00A05B74" w:rsidP="0047299C">
      <w:pPr>
        <w:rPr>
          <w:rFonts w:ascii="Trebuchet MS" w:hAnsi="Trebuchet MS"/>
          <w:sz w:val="24"/>
          <w:szCs w:val="24"/>
          <w:lang w:val="en-GB"/>
        </w:rPr>
      </w:pPr>
      <w:r w:rsidRPr="00543F93">
        <w:rPr>
          <w:rFonts w:ascii="Trebuchet MS" w:hAnsi="Trebuchet MS"/>
          <w:sz w:val="24"/>
          <w:szCs w:val="24"/>
          <w:lang w:val="en-GB"/>
        </w:rPr>
        <w:t>To apply p</w:t>
      </w:r>
      <w:r w:rsidR="0047299C" w:rsidRPr="00543F93">
        <w:rPr>
          <w:rFonts w:ascii="Trebuchet MS" w:hAnsi="Trebuchet MS"/>
          <w:sz w:val="24"/>
          <w:szCs w:val="24"/>
          <w:lang w:val="en-GB"/>
        </w:rPr>
        <w:t xml:space="preserve">lease complete </w:t>
      </w:r>
      <w:r w:rsidR="00400917" w:rsidRPr="00543F93">
        <w:rPr>
          <w:rFonts w:ascii="Trebuchet MS" w:hAnsi="Trebuchet MS"/>
          <w:sz w:val="24"/>
          <w:szCs w:val="24"/>
          <w:lang w:val="en-GB"/>
        </w:rPr>
        <w:t xml:space="preserve">the following forms </w:t>
      </w:r>
      <w:r w:rsidR="0047299C" w:rsidRPr="00543F93">
        <w:rPr>
          <w:rFonts w:ascii="Trebuchet MS" w:hAnsi="Trebuchet MS"/>
          <w:sz w:val="24"/>
          <w:szCs w:val="24"/>
          <w:lang w:val="en-GB"/>
        </w:rPr>
        <w:t>and</w:t>
      </w:r>
      <w:r w:rsidR="00C87FDF" w:rsidRPr="00543F93">
        <w:rPr>
          <w:rFonts w:ascii="Trebuchet MS" w:hAnsi="Trebuchet MS"/>
          <w:sz w:val="24"/>
          <w:szCs w:val="24"/>
          <w:lang w:val="en-GB"/>
        </w:rPr>
        <w:t xml:space="preserve"> e-mail the following information to </w:t>
      </w:r>
      <w:hyperlink r:id="rId11" w:history="1">
        <w:r w:rsidR="00C87FDF" w:rsidRPr="00543F93">
          <w:rPr>
            <w:rStyle w:val="Hyperlink"/>
            <w:rFonts w:ascii="Trebuchet MS" w:hAnsi="Trebuchet MS"/>
            <w:color w:val="0070C0"/>
            <w:sz w:val="24"/>
            <w:szCs w:val="24"/>
            <w:lang w:val="en-GB"/>
          </w:rPr>
          <w:t>recruitment@salcath.co.uk</w:t>
        </w:r>
      </w:hyperlink>
      <w:r w:rsidR="00C87FDF" w:rsidRPr="00543F93">
        <w:rPr>
          <w:rFonts w:ascii="Trebuchet MS" w:hAnsi="Trebuchet MS"/>
          <w:sz w:val="24"/>
          <w:szCs w:val="24"/>
          <w:lang w:val="en-GB"/>
        </w:rPr>
        <w:t xml:space="preserve"> </w:t>
      </w:r>
      <w:r w:rsidR="0047299C" w:rsidRPr="00543F93">
        <w:rPr>
          <w:rFonts w:ascii="Trebuchet MS" w:hAnsi="Trebuchet MS"/>
          <w:sz w:val="24"/>
          <w:szCs w:val="24"/>
          <w:lang w:val="en-GB"/>
        </w:rPr>
        <w:t>;</w:t>
      </w:r>
    </w:p>
    <w:p w14:paraId="47C800A3" w14:textId="5076DFA1" w:rsidR="0047299C" w:rsidRPr="00543F93" w:rsidRDefault="0047299C" w:rsidP="0047299C">
      <w:pPr>
        <w:pStyle w:val="ListParagraph"/>
        <w:numPr>
          <w:ilvl w:val="0"/>
          <w:numId w:val="12"/>
        </w:numPr>
        <w:rPr>
          <w:rFonts w:ascii="Trebuchet MS" w:hAnsi="Trebuchet MS"/>
          <w:lang w:val="en-GB"/>
        </w:rPr>
      </w:pPr>
      <w:r w:rsidRPr="00543F93">
        <w:rPr>
          <w:rFonts w:ascii="Trebuchet MS" w:hAnsi="Trebuchet MS"/>
          <w:lang w:val="en-GB"/>
        </w:rPr>
        <w:t>Application F</w:t>
      </w:r>
      <w:r w:rsidR="001D13A6" w:rsidRPr="00543F93">
        <w:rPr>
          <w:rFonts w:ascii="Trebuchet MS" w:hAnsi="Trebuchet MS"/>
          <w:lang w:val="en-GB"/>
        </w:rPr>
        <w:t>orm</w:t>
      </w:r>
      <w:r w:rsidR="00A05B74" w:rsidRPr="00543F93">
        <w:rPr>
          <w:rFonts w:ascii="Trebuchet MS" w:hAnsi="Trebuchet MS"/>
          <w:lang w:val="en-GB"/>
        </w:rPr>
        <w:t xml:space="preserve"> including supporting statement</w:t>
      </w:r>
    </w:p>
    <w:p w14:paraId="5ECD3944" w14:textId="77777777" w:rsidR="00C87FDF" w:rsidRPr="00543F93" w:rsidRDefault="0047299C" w:rsidP="0047299C">
      <w:pPr>
        <w:pStyle w:val="ListParagraph"/>
        <w:numPr>
          <w:ilvl w:val="0"/>
          <w:numId w:val="12"/>
        </w:numPr>
        <w:rPr>
          <w:rFonts w:ascii="Trebuchet MS" w:hAnsi="Trebuchet MS"/>
          <w:lang w:val="en-GB"/>
        </w:rPr>
      </w:pPr>
      <w:r w:rsidRPr="00543F93">
        <w:rPr>
          <w:rFonts w:ascii="Trebuchet MS" w:hAnsi="Trebuchet MS"/>
          <w:lang w:val="en-GB"/>
        </w:rPr>
        <w:t>Equal Opportunities Form</w:t>
      </w:r>
    </w:p>
    <w:p w14:paraId="594C90FC" w14:textId="373408DB" w:rsidR="00C87FDF" w:rsidRPr="00543F93" w:rsidRDefault="002574F7" w:rsidP="002574F7">
      <w:pPr>
        <w:pStyle w:val="ListParagraph"/>
        <w:numPr>
          <w:ilvl w:val="0"/>
          <w:numId w:val="12"/>
        </w:numPr>
        <w:rPr>
          <w:rFonts w:ascii="Trebuchet MS" w:hAnsi="Trebuchet MS"/>
          <w:lang w:val="en-GB"/>
        </w:rPr>
      </w:pPr>
      <w:r w:rsidRPr="00543F93">
        <w:rPr>
          <w:rFonts w:ascii="Trebuchet MS" w:hAnsi="Trebuchet MS"/>
          <w:lang w:val="en-GB"/>
        </w:rPr>
        <w:t>CV</w:t>
      </w:r>
    </w:p>
    <w:p w14:paraId="6962E991" w14:textId="77777777" w:rsidR="00C87FDF" w:rsidRPr="00543F93" w:rsidRDefault="00C87FDF" w:rsidP="00C87FDF">
      <w:pPr>
        <w:rPr>
          <w:rFonts w:ascii="Trebuchet MS" w:hAnsi="Trebuchet MS"/>
          <w:sz w:val="24"/>
          <w:szCs w:val="24"/>
          <w:lang w:val="en-GB"/>
        </w:rPr>
      </w:pPr>
    </w:p>
    <w:p w14:paraId="350B667A" w14:textId="6C524800" w:rsidR="00D56260" w:rsidRPr="00543F93" w:rsidRDefault="00400917" w:rsidP="00400917">
      <w:pPr>
        <w:rPr>
          <w:rFonts w:ascii="Trebuchet MS" w:hAnsi="Trebuchet MS"/>
          <w:color w:val="auto"/>
          <w:sz w:val="24"/>
          <w:szCs w:val="24"/>
          <w:highlight w:val="yellow"/>
          <w:lang w:val="en-GB"/>
        </w:rPr>
      </w:pPr>
      <w:r w:rsidRPr="00543F93">
        <w:rPr>
          <w:rFonts w:ascii="Trebuchet MS" w:hAnsi="Trebuchet MS"/>
          <w:color w:val="auto"/>
          <w:sz w:val="24"/>
          <w:szCs w:val="24"/>
          <w:lang w:val="en-GB"/>
        </w:rPr>
        <w:t>The c</w:t>
      </w:r>
      <w:r w:rsidR="00C87FDF" w:rsidRPr="00543F93">
        <w:rPr>
          <w:rFonts w:ascii="Trebuchet MS" w:hAnsi="Trebuchet MS"/>
          <w:color w:val="auto"/>
          <w:sz w:val="24"/>
          <w:szCs w:val="24"/>
          <w:lang w:val="en-GB"/>
        </w:rPr>
        <w:t xml:space="preserve">losing </w:t>
      </w:r>
      <w:r w:rsidRPr="00543F93">
        <w:rPr>
          <w:rFonts w:ascii="Trebuchet MS" w:hAnsi="Trebuchet MS"/>
          <w:color w:val="auto"/>
          <w:sz w:val="24"/>
          <w:szCs w:val="24"/>
          <w:lang w:val="en-GB"/>
        </w:rPr>
        <w:t>d</w:t>
      </w:r>
      <w:r w:rsidR="00C87FDF" w:rsidRPr="00543F93">
        <w:rPr>
          <w:rFonts w:ascii="Trebuchet MS" w:hAnsi="Trebuchet MS"/>
          <w:color w:val="auto"/>
          <w:sz w:val="24"/>
          <w:szCs w:val="24"/>
          <w:lang w:val="en-GB"/>
        </w:rPr>
        <w:t>ate for applications</w:t>
      </w:r>
      <w:r w:rsidRPr="00543F93">
        <w:rPr>
          <w:rFonts w:ascii="Trebuchet MS" w:hAnsi="Trebuchet MS"/>
          <w:color w:val="auto"/>
          <w:sz w:val="24"/>
          <w:szCs w:val="24"/>
          <w:lang w:val="en-GB"/>
        </w:rPr>
        <w:t xml:space="preserve"> </w:t>
      </w:r>
      <w:r w:rsidR="004031F6" w:rsidRPr="00543F93">
        <w:rPr>
          <w:rFonts w:ascii="Trebuchet MS" w:hAnsi="Trebuchet MS"/>
          <w:color w:val="auto"/>
          <w:sz w:val="24"/>
          <w:szCs w:val="24"/>
          <w:lang w:val="en-GB"/>
        </w:rPr>
        <w:t xml:space="preserve">is </w:t>
      </w:r>
      <w:r w:rsidR="001B3E50">
        <w:rPr>
          <w:rFonts w:ascii="Trebuchet MS" w:hAnsi="Trebuchet MS"/>
          <w:color w:val="auto"/>
          <w:sz w:val="24"/>
          <w:szCs w:val="24"/>
          <w:lang w:val="en-GB"/>
        </w:rPr>
        <w:t>10</w:t>
      </w:r>
      <w:r w:rsidR="001B3E50" w:rsidRPr="001B3E50">
        <w:rPr>
          <w:rFonts w:ascii="Trebuchet MS" w:hAnsi="Trebuchet MS"/>
          <w:color w:val="auto"/>
          <w:sz w:val="24"/>
          <w:szCs w:val="24"/>
          <w:vertAlign w:val="superscript"/>
          <w:lang w:val="en-GB"/>
        </w:rPr>
        <w:t>th</w:t>
      </w:r>
      <w:r w:rsidR="001B3E50">
        <w:rPr>
          <w:rFonts w:ascii="Trebuchet MS" w:hAnsi="Trebuchet MS"/>
          <w:color w:val="auto"/>
          <w:sz w:val="24"/>
          <w:szCs w:val="24"/>
          <w:lang w:val="en-GB"/>
        </w:rPr>
        <w:t xml:space="preserve"> January 2025.</w:t>
      </w:r>
    </w:p>
    <w:p w14:paraId="13B10B86" w14:textId="77777777" w:rsidR="009C4620" w:rsidRPr="009C4620" w:rsidRDefault="009C4620" w:rsidP="009C4620">
      <w:pPr>
        <w:rPr>
          <w:rFonts w:ascii="Trebuchet MS" w:hAnsi="Trebuchet MS"/>
          <w:sz w:val="24"/>
          <w:szCs w:val="24"/>
          <w:lang w:val="en-GB"/>
        </w:rPr>
      </w:pPr>
      <w:r w:rsidRPr="009C4620">
        <w:rPr>
          <w:rFonts w:ascii="Trebuchet MS" w:hAnsi="Trebuchet MS"/>
          <w:sz w:val="24"/>
          <w:szCs w:val="24"/>
          <w:lang w:val="en-GB"/>
        </w:rPr>
        <w:t>For an informal conversation about the role, contact Lisa Morriston, our CFO, on 01722 555124 or email</w:t>
      </w:r>
      <w:r w:rsidRPr="009C4620">
        <w:rPr>
          <w:rFonts w:ascii="Trebuchet MS" w:hAnsi="Trebuchet MS"/>
          <w:color w:val="3A64A2" w:themeColor="accent5" w:themeShade="80"/>
          <w:sz w:val="24"/>
          <w:szCs w:val="24"/>
          <w:lang w:val="en-GB"/>
        </w:rPr>
        <w:t xml:space="preserve"> </w:t>
      </w:r>
      <w:hyperlink r:id="rId12" w:history="1">
        <w:r w:rsidRPr="009C4620">
          <w:rPr>
            <w:rStyle w:val="Hyperlink"/>
            <w:rFonts w:ascii="Trebuchet MS" w:hAnsi="Trebuchet MS"/>
            <w:color w:val="3A64A2" w:themeColor="accent5" w:themeShade="80"/>
            <w:sz w:val="24"/>
            <w:szCs w:val="24"/>
            <w:lang w:val="en-GB"/>
          </w:rPr>
          <w:t>recruitment@salcath.co.uk</w:t>
        </w:r>
      </w:hyperlink>
    </w:p>
    <w:p w14:paraId="5CB49C8C" w14:textId="77777777" w:rsidR="009C4620" w:rsidRPr="00543F93" w:rsidRDefault="009C4620" w:rsidP="00CE63B6">
      <w:pPr>
        <w:rPr>
          <w:rFonts w:ascii="Trebuchet MS" w:hAnsi="Trebuchet MS"/>
          <w:sz w:val="24"/>
          <w:szCs w:val="24"/>
          <w:lang w:val="en-GB"/>
        </w:rPr>
      </w:pPr>
    </w:p>
    <w:p w14:paraId="3FF437F4" w14:textId="71A24800" w:rsidR="00CE63B6" w:rsidRPr="00543F93" w:rsidRDefault="00CE63B6" w:rsidP="00CE63B6">
      <w:pPr>
        <w:jc w:val="both"/>
        <w:rPr>
          <w:rFonts w:ascii="Trebuchet MS" w:hAnsi="Trebuchet MS"/>
          <w:sz w:val="24"/>
          <w:szCs w:val="24"/>
        </w:rPr>
      </w:pPr>
      <w:r w:rsidRPr="00543F93">
        <w:rPr>
          <w:rFonts w:ascii="Trebuchet MS" w:hAnsi="Trebuchet MS"/>
          <w:sz w:val="24"/>
          <w:szCs w:val="24"/>
        </w:rPr>
        <w:t xml:space="preserve">Due to the volume of </w:t>
      </w:r>
      <w:proofErr w:type="gramStart"/>
      <w:r w:rsidR="00EE6B4D" w:rsidRPr="00543F93">
        <w:rPr>
          <w:rFonts w:ascii="Trebuchet MS" w:hAnsi="Trebuchet MS"/>
          <w:sz w:val="24"/>
          <w:szCs w:val="24"/>
        </w:rPr>
        <w:t>applications</w:t>
      </w:r>
      <w:proofErr w:type="gramEnd"/>
      <w:r w:rsidRPr="00543F93">
        <w:rPr>
          <w:rFonts w:ascii="Trebuchet MS" w:hAnsi="Trebuchet MS"/>
          <w:sz w:val="24"/>
          <w:szCs w:val="24"/>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54DF69A3" w14:textId="2BA115C6" w:rsidR="00041680" w:rsidRPr="00543F93" w:rsidRDefault="00CE63B6" w:rsidP="002452C5">
      <w:pPr>
        <w:jc w:val="both"/>
        <w:rPr>
          <w:rFonts w:ascii="Trebuchet MS" w:hAnsi="Trebuchet MS"/>
          <w:sz w:val="24"/>
          <w:szCs w:val="24"/>
          <w:lang w:val="en-GB"/>
        </w:rPr>
      </w:pPr>
      <w:r w:rsidRPr="00543F93">
        <w:rPr>
          <w:rFonts w:ascii="Trebuchet MS" w:hAnsi="Trebuchet MS"/>
          <w:sz w:val="24"/>
          <w:szCs w:val="24"/>
        </w:rPr>
        <w:t>Thank you for your understanding and for your interest in working at Salisbury Cathedral</w:t>
      </w:r>
      <w:r w:rsidRPr="00543F93">
        <w:rPr>
          <w:rFonts w:ascii="Trebuchet MS" w:hAnsi="Trebuchet MS"/>
          <w:i/>
          <w:iCs/>
          <w:sz w:val="24"/>
          <w:szCs w:val="24"/>
        </w:rPr>
        <w:t>.</w:t>
      </w:r>
    </w:p>
    <w:p w14:paraId="66AF1C14" w14:textId="524FA7A6" w:rsidR="002452C5" w:rsidRPr="00543F93" w:rsidRDefault="002452C5" w:rsidP="00041680">
      <w:pPr>
        <w:spacing w:after="0" w:line="240" w:lineRule="auto"/>
        <w:jc w:val="both"/>
        <w:rPr>
          <w:rFonts w:ascii="Trebuchet MS" w:hAnsi="Trebuchet MS"/>
          <w:sz w:val="24"/>
          <w:szCs w:val="24"/>
          <w:lang w:val="en-GB"/>
        </w:rPr>
      </w:pPr>
      <w:r w:rsidRPr="00543F93">
        <w:rPr>
          <w:rFonts w:ascii="Trebuchet MS" w:hAnsi="Trebuchet MS"/>
          <w:sz w:val="24"/>
          <w:szCs w:val="24"/>
          <w:lang w:val="en-GB"/>
        </w:rPr>
        <w:t xml:space="preserve">If you are invited for </w:t>
      </w:r>
      <w:r w:rsidR="006B4241" w:rsidRPr="00543F93">
        <w:rPr>
          <w:rFonts w:ascii="Trebuchet MS" w:hAnsi="Trebuchet MS"/>
          <w:sz w:val="24"/>
          <w:szCs w:val="24"/>
          <w:lang w:val="en-GB"/>
        </w:rPr>
        <w:t>interview,</w:t>
      </w:r>
      <w:r w:rsidRPr="00543F93">
        <w:rPr>
          <w:rFonts w:ascii="Trebuchet MS" w:hAnsi="Trebuchet MS"/>
          <w:sz w:val="24"/>
          <w:szCs w:val="24"/>
          <w:lang w:val="en-GB"/>
        </w:rPr>
        <w:t xml:space="preserve"> you </w:t>
      </w:r>
      <w:r w:rsidR="005C7B9B" w:rsidRPr="00543F93">
        <w:rPr>
          <w:rFonts w:ascii="Trebuchet MS" w:hAnsi="Trebuchet MS"/>
          <w:sz w:val="24"/>
          <w:szCs w:val="24"/>
          <w:lang w:val="en-GB"/>
        </w:rPr>
        <w:t>will</w:t>
      </w:r>
      <w:r w:rsidRPr="00543F93">
        <w:rPr>
          <w:rFonts w:ascii="Trebuchet MS" w:hAnsi="Trebuchet MS"/>
          <w:sz w:val="24"/>
          <w:szCs w:val="24"/>
          <w:lang w:val="en-GB"/>
        </w:rPr>
        <w:t xml:space="preserve"> be asked to produce evidence of your eligibility to work in the UK. </w:t>
      </w:r>
    </w:p>
    <w:p w14:paraId="28F728C6" w14:textId="77777777" w:rsidR="00041680" w:rsidRPr="00543F93" w:rsidRDefault="00041680" w:rsidP="00041680">
      <w:pPr>
        <w:spacing w:after="0" w:line="240" w:lineRule="auto"/>
        <w:jc w:val="both"/>
        <w:rPr>
          <w:rFonts w:ascii="Trebuchet MS" w:hAnsi="Trebuchet MS"/>
          <w:sz w:val="24"/>
          <w:szCs w:val="24"/>
          <w:lang w:val="en-GB"/>
        </w:rPr>
      </w:pPr>
    </w:p>
    <w:p w14:paraId="66D5155D" w14:textId="14FC9714" w:rsidR="002452C5" w:rsidRPr="00543F93" w:rsidRDefault="002452C5" w:rsidP="00041680">
      <w:pPr>
        <w:spacing w:after="0" w:line="240" w:lineRule="auto"/>
        <w:jc w:val="both"/>
        <w:rPr>
          <w:rFonts w:ascii="Trebuchet MS" w:hAnsi="Trebuchet MS"/>
          <w:sz w:val="24"/>
          <w:szCs w:val="24"/>
          <w:lang w:val="en-GB"/>
        </w:rPr>
      </w:pPr>
      <w:r w:rsidRPr="00543F93">
        <w:rPr>
          <w:rFonts w:ascii="Trebuchet MS" w:hAnsi="Trebuchet MS"/>
          <w:sz w:val="24"/>
          <w:szCs w:val="24"/>
          <w:lang w:val="en-GB"/>
        </w:rPr>
        <w:t xml:space="preserve">Offers of employment are subject to satisfactory references, medical clearance and a Disclosure and Barring Service (DBS) check at </w:t>
      </w:r>
      <w:r w:rsidR="002553A1" w:rsidRPr="00543F93">
        <w:rPr>
          <w:rFonts w:ascii="Trebuchet MS" w:hAnsi="Trebuchet MS"/>
          <w:sz w:val="24"/>
          <w:szCs w:val="24"/>
          <w:lang w:val="en-GB"/>
        </w:rPr>
        <w:t>B</w:t>
      </w:r>
      <w:r w:rsidR="00B60096" w:rsidRPr="00543F93">
        <w:rPr>
          <w:rFonts w:ascii="Trebuchet MS" w:hAnsi="Trebuchet MS"/>
          <w:sz w:val="24"/>
          <w:szCs w:val="24"/>
          <w:lang w:val="en-GB"/>
        </w:rPr>
        <w:t>asic</w:t>
      </w:r>
      <w:r w:rsidRPr="00543F93">
        <w:rPr>
          <w:rFonts w:ascii="Trebuchet MS" w:hAnsi="Trebuchet MS"/>
          <w:sz w:val="24"/>
          <w:szCs w:val="24"/>
          <w:lang w:val="en-GB"/>
        </w:rPr>
        <w:t xml:space="preserve"> level</w:t>
      </w:r>
      <w:r w:rsidR="005C7B9B" w:rsidRPr="00543F93">
        <w:rPr>
          <w:rFonts w:ascii="Trebuchet MS" w:hAnsi="Trebuchet MS"/>
          <w:sz w:val="24"/>
          <w:szCs w:val="24"/>
          <w:lang w:val="en-GB"/>
        </w:rPr>
        <w:t>.</w:t>
      </w: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4"/>
      <w:headerReference w:type="first" r:id="rId15"/>
      <w:footerReference w:type="first" r:id="rId16"/>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osquito Pro">
    <w:altName w:val="Calibri"/>
    <w:panose1 w:val="0000040000000002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D7A1D0D" w:rsidR="004A4B25" w:rsidRPr="009049E8" w:rsidRDefault="00C30A79"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Assistant Cathedral Accountant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D7A1D0D" w:rsidR="004A4B25" w:rsidRPr="009049E8" w:rsidRDefault="00C30A79"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Assistant Cathedral Accountant</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0E4DEF92" w:rsidR="009049E8" w:rsidRDefault="00C30A79"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ASSISTANT CATHEDRAL ACCOUNTANT</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0E4DEF92" w:rsidR="009049E8" w:rsidRDefault="00C30A79"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ASSISTANT CATHEDRAL ACCOUNTANT</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B8757C"/>
    <w:multiLevelType w:val="hybridMultilevel"/>
    <w:tmpl w:val="C7DC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275D60B8"/>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8"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CF2105"/>
    <w:multiLevelType w:val="multilevel"/>
    <w:tmpl w:val="9D984FD2"/>
    <w:numStyleLink w:val="BullettedList"/>
  </w:abstractNum>
  <w:abstractNum w:abstractNumId="10"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2C535E"/>
    <w:multiLevelType w:val="hybridMultilevel"/>
    <w:tmpl w:val="1B387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DA625E"/>
    <w:multiLevelType w:val="multilevel"/>
    <w:tmpl w:val="E0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229ED"/>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7"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4DD2F10"/>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6E5152"/>
    <w:multiLevelType w:val="hybridMultilevel"/>
    <w:tmpl w:val="DE9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947F9F"/>
    <w:multiLevelType w:val="hybridMultilevel"/>
    <w:tmpl w:val="4FC80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8"/>
  </w:num>
  <w:num w:numId="2" w16cid:durableId="2019431320">
    <w:abstractNumId w:val="26"/>
  </w:num>
  <w:num w:numId="3" w16cid:durableId="900409719">
    <w:abstractNumId w:val="11"/>
  </w:num>
  <w:num w:numId="4" w16cid:durableId="1976638321">
    <w:abstractNumId w:val="8"/>
  </w:num>
  <w:num w:numId="5" w16cid:durableId="223681294">
    <w:abstractNumId w:val="10"/>
  </w:num>
  <w:num w:numId="6" w16cid:durableId="1934826051">
    <w:abstractNumId w:val="23"/>
  </w:num>
  <w:num w:numId="7" w16cid:durableId="282423039">
    <w:abstractNumId w:val="0"/>
  </w:num>
  <w:num w:numId="8" w16cid:durableId="1289050635">
    <w:abstractNumId w:val="1"/>
  </w:num>
  <w:num w:numId="9" w16cid:durableId="1192376926">
    <w:abstractNumId w:val="9"/>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7"/>
  </w:num>
  <w:num w:numId="11" w16cid:durableId="712661067">
    <w:abstractNumId w:val="19"/>
  </w:num>
  <w:num w:numId="12" w16cid:durableId="1185631982">
    <w:abstractNumId w:val="16"/>
  </w:num>
  <w:num w:numId="13" w16cid:durableId="1815298601">
    <w:abstractNumId w:val="14"/>
  </w:num>
  <w:num w:numId="14" w16cid:durableId="1205095985">
    <w:abstractNumId w:val="17"/>
  </w:num>
  <w:num w:numId="15" w16cid:durableId="1982537420">
    <w:abstractNumId w:val="6"/>
  </w:num>
  <w:num w:numId="16" w16cid:durableId="1138911259">
    <w:abstractNumId w:val="5"/>
  </w:num>
  <w:num w:numId="17" w16cid:durableId="1774275761">
    <w:abstractNumId w:val="22"/>
  </w:num>
  <w:num w:numId="18" w16cid:durableId="2055034788">
    <w:abstractNumId w:val="21"/>
  </w:num>
  <w:num w:numId="19" w16cid:durableId="1403914567">
    <w:abstractNumId w:val="3"/>
  </w:num>
  <w:num w:numId="20" w16cid:durableId="1263027469">
    <w:abstractNumId w:val="15"/>
  </w:num>
  <w:num w:numId="21" w16cid:durableId="242573283">
    <w:abstractNumId w:val="2"/>
  </w:num>
  <w:num w:numId="22" w16cid:durableId="1639334580">
    <w:abstractNumId w:val="25"/>
  </w:num>
  <w:num w:numId="23" w16cid:durableId="1089696909">
    <w:abstractNumId w:val="20"/>
  </w:num>
  <w:num w:numId="24" w16cid:durableId="509418610">
    <w:abstractNumId w:val="4"/>
  </w:num>
  <w:num w:numId="25" w16cid:durableId="1407264524">
    <w:abstractNumId w:val="13"/>
  </w:num>
  <w:num w:numId="26" w16cid:durableId="662974569">
    <w:abstractNumId w:val="24"/>
  </w:num>
  <w:num w:numId="27" w16cid:durableId="2453825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61E1"/>
    <w:rsid w:val="00020FF8"/>
    <w:rsid w:val="00021303"/>
    <w:rsid w:val="00036035"/>
    <w:rsid w:val="00041680"/>
    <w:rsid w:val="000E2EB9"/>
    <w:rsid w:val="000F2DD2"/>
    <w:rsid w:val="00107E81"/>
    <w:rsid w:val="00114258"/>
    <w:rsid w:val="0012107F"/>
    <w:rsid w:val="001375D4"/>
    <w:rsid w:val="00144072"/>
    <w:rsid w:val="001501AA"/>
    <w:rsid w:val="001B305A"/>
    <w:rsid w:val="001B3E50"/>
    <w:rsid w:val="001C401B"/>
    <w:rsid w:val="001D13A6"/>
    <w:rsid w:val="00200C6D"/>
    <w:rsid w:val="0021475C"/>
    <w:rsid w:val="00233CB4"/>
    <w:rsid w:val="00244345"/>
    <w:rsid w:val="002452C5"/>
    <w:rsid w:val="002553A1"/>
    <w:rsid w:val="002574F7"/>
    <w:rsid w:val="002670B6"/>
    <w:rsid w:val="00295001"/>
    <w:rsid w:val="002961AF"/>
    <w:rsid w:val="002B765B"/>
    <w:rsid w:val="002C0C89"/>
    <w:rsid w:val="002C47D2"/>
    <w:rsid w:val="002D1F98"/>
    <w:rsid w:val="002E3790"/>
    <w:rsid w:val="0035288B"/>
    <w:rsid w:val="00367F4D"/>
    <w:rsid w:val="003C0BB5"/>
    <w:rsid w:val="00400917"/>
    <w:rsid w:val="004031F6"/>
    <w:rsid w:val="004067B9"/>
    <w:rsid w:val="004103C0"/>
    <w:rsid w:val="00452292"/>
    <w:rsid w:val="0047299C"/>
    <w:rsid w:val="004852F8"/>
    <w:rsid w:val="004865C2"/>
    <w:rsid w:val="004A4B25"/>
    <w:rsid w:val="004B4147"/>
    <w:rsid w:val="00525D09"/>
    <w:rsid w:val="0054187B"/>
    <w:rsid w:val="00543F93"/>
    <w:rsid w:val="00552F9B"/>
    <w:rsid w:val="005636A7"/>
    <w:rsid w:val="00564FD4"/>
    <w:rsid w:val="005A20B8"/>
    <w:rsid w:val="005B329E"/>
    <w:rsid w:val="005B3647"/>
    <w:rsid w:val="005B7DB3"/>
    <w:rsid w:val="005C7B9B"/>
    <w:rsid w:val="00606A43"/>
    <w:rsid w:val="0061400D"/>
    <w:rsid w:val="00621B5C"/>
    <w:rsid w:val="0064012B"/>
    <w:rsid w:val="00676246"/>
    <w:rsid w:val="006824CE"/>
    <w:rsid w:val="00691641"/>
    <w:rsid w:val="006968B0"/>
    <w:rsid w:val="006B4241"/>
    <w:rsid w:val="006C2DFF"/>
    <w:rsid w:val="006C6407"/>
    <w:rsid w:val="007438F8"/>
    <w:rsid w:val="00754EE2"/>
    <w:rsid w:val="007571B5"/>
    <w:rsid w:val="00766E33"/>
    <w:rsid w:val="00775F10"/>
    <w:rsid w:val="007772B1"/>
    <w:rsid w:val="00787528"/>
    <w:rsid w:val="007C4D75"/>
    <w:rsid w:val="007F78B4"/>
    <w:rsid w:val="0080731E"/>
    <w:rsid w:val="008407B1"/>
    <w:rsid w:val="00840923"/>
    <w:rsid w:val="008424CE"/>
    <w:rsid w:val="008605A9"/>
    <w:rsid w:val="008715B5"/>
    <w:rsid w:val="00890F1A"/>
    <w:rsid w:val="00893295"/>
    <w:rsid w:val="008A4808"/>
    <w:rsid w:val="008E2197"/>
    <w:rsid w:val="009049E8"/>
    <w:rsid w:val="0091673C"/>
    <w:rsid w:val="0093167E"/>
    <w:rsid w:val="00973001"/>
    <w:rsid w:val="00980AF9"/>
    <w:rsid w:val="00986766"/>
    <w:rsid w:val="00997E86"/>
    <w:rsid w:val="009B7D45"/>
    <w:rsid w:val="009C4620"/>
    <w:rsid w:val="00A00A9C"/>
    <w:rsid w:val="00A05B74"/>
    <w:rsid w:val="00A11665"/>
    <w:rsid w:val="00A13C7D"/>
    <w:rsid w:val="00A21342"/>
    <w:rsid w:val="00A21AF8"/>
    <w:rsid w:val="00A6425D"/>
    <w:rsid w:val="00A7501F"/>
    <w:rsid w:val="00A77399"/>
    <w:rsid w:val="00A96376"/>
    <w:rsid w:val="00AA6B3D"/>
    <w:rsid w:val="00AC6FEE"/>
    <w:rsid w:val="00AD5585"/>
    <w:rsid w:val="00AE0BBC"/>
    <w:rsid w:val="00B03ED5"/>
    <w:rsid w:val="00B21D64"/>
    <w:rsid w:val="00B60096"/>
    <w:rsid w:val="00B73E22"/>
    <w:rsid w:val="00BA3FC0"/>
    <w:rsid w:val="00BB2090"/>
    <w:rsid w:val="00BB7CE4"/>
    <w:rsid w:val="00BC33C3"/>
    <w:rsid w:val="00BE545B"/>
    <w:rsid w:val="00BF0DAF"/>
    <w:rsid w:val="00C0346C"/>
    <w:rsid w:val="00C05345"/>
    <w:rsid w:val="00C30A79"/>
    <w:rsid w:val="00C344AA"/>
    <w:rsid w:val="00C37B1A"/>
    <w:rsid w:val="00C50E63"/>
    <w:rsid w:val="00C650B1"/>
    <w:rsid w:val="00C777FF"/>
    <w:rsid w:val="00C87FDF"/>
    <w:rsid w:val="00CD2FD2"/>
    <w:rsid w:val="00CE63B6"/>
    <w:rsid w:val="00CF379B"/>
    <w:rsid w:val="00D12DFD"/>
    <w:rsid w:val="00D35937"/>
    <w:rsid w:val="00D36E32"/>
    <w:rsid w:val="00D56260"/>
    <w:rsid w:val="00D60E3F"/>
    <w:rsid w:val="00D62B7E"/>
    <w:rsid w:val="00D63C8B"/>
    <w:rsid w:val="00D67999"/>
    <w:rsid w:val="00D9329C"/>
    <w:rsid w:val="00DF4F19"/>
    <w:rsid w:val="00DF7405"/>
    <w:rsid w:val="00DF78BC"/>
    <w:rsid w:val="00E0419E"/>
    <w:rsid w:val="00E07EC5"/>
    <w:rsid w:val="00E111F0"/>
    <w:rsid w:val="00E41546"/>
    <w:rsid w:val="00EA051D"/>
    <w:rsid w:val="00EB24CB"/>
    <w:rsid w:val="00EE6B4D"/>
    <w:rsid w:val="00F00DAC"/>
    <w:rsid w:val="00F17A59"/>
    <w:rsid w:val="00F52584"/>
    <w:rsid w:val="00F70388"/>
    <w:rsid w:val="00FC46DC"/>
    <w:rsid w:val="00FF0A74"/>
    <w:rsid w:val="00FF3DDB"/>
    <w:rsid w:val="00FF4700"/>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alcath.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2.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82</TotalTime>
  <Pages>8</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Bethany Clarke</cp:lastModifiedBy>
  <cp:revision>18</cp:revision>
  <dcterms:created xsi:type="dcterms:W3CDTF">2024-11-12T09:17:00Z</dcterms:created>
  <dcterms:modified xsi:type="dcterms:W3CDTF">2024-12-19T09:26:00Z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